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0916A" w14:textId="77777777" w:rsidR="00E624AA" w:rsidRDefault="00E624AA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3004F0CC" wp14:editId="489697FA">
            <wp:simplePos x="0" y="0"/>
            <wp:positionH relativeFrom="column">
              <wp:posOffset>875030</wp:posOffset>
            </wp:positionH>
            <wp:positionV relativeFrom="paragraph">
              <wp:posOffset>67945</wp:posOffset>
            </wp:positionV>
            <wp:extent cx="5288915" cy="725170"/>
            <wp:effectExtent l="0" t="0" r="6985" b="0"/>
            <wp:wrapTight wrapText="bothSides">
              <wp:wrapPolygon edited="0">
                <wp:start x="0" y="0"/>
                <wp:lineTo x="0" y="20995"/>
                <wp:lineTo x="21551" y="20995"/>
                <wp:lineTo x="2155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91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77AF4" w14:textId="77777777" w:rsidR="00094C7D" w:rsidRPr="007A78E5" w:rsidRDefault="00094C7D"/>
    <w:p w14:paraId="58E4CE9C" w14:textId="77777777" w:rsidR="00094C7D" w:rsidRPr="00E624AA" w:rsidRDefault="00094C7D" w:rsidP="00E624AA">
      <w:pPr>
        <w:jc w:val="center"/>
        <w:rPr>
          <w:b/>
          <w:sz w:val="28"/>
          <w:szCs w:val="28"/>
        </w:rPr>
      </w:pPr>
    </w:p>
    <w:p w14:paraId="5CD72D22" w14:textId="77777777" w:rsidR="00094C7D" w:rsidRDefault="00E624AA" w:rsidP="00E624AA">
      <w:pPr>
        <w:jc w:val="center"/>
        <w:rPr>
          <w:b/>
          <w:sz w:val="28"/>
          <w:szCs w:val="28"/>
        </w:rPr>
      </w:pPr>
      <w:r w:rsidRPr="00E624AA">
        <w:rPr>
          <w:b/>
          <w:sz w:val="28"/>
          <w:szCs w:val="28"/>
        </w:rPr>
        <w:t>ПАСПОРТ И РУКОВОДСТВО ПО ЭКСПЛУАТАЦИИ</w:t>
      </w:r>
    </w:p>
    <w:p w14:paraId="45EB51DC" w14:textId="77777777" w:rsidR="00E624AA" w:rsidRPr="00407AD6" w:rsidRDefault="00E624AA" w:rsidP="00E624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ВОДОНАГРЕВАТЕЛЬ ГАЗОВЫЙ НАКОПИТЕЛЬНЫЙ </w:t>
      </w:r>
      <w:proofErr w:type="spellStart"/>
      <w:r>
        <w:rPr>
          <w:sz w:val="28"/>
          <w:szCs w:val="28"/>
          <w:lang w:val="en-US"/>
        </w:rPr>
        <w:t>TurboRos</w:t>
      </w:r>
      <w:proofErr w:type="spellEnd"/>
    </w:p>
    <w:p w14:paraId="6FB03CF6" w14:textId="77777777" w:rsidR="00094C7D" w:rsidRPr="007A78E5" w:rsidRDefault="00E624AA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45131CD" wp14:editId="49F07976">
            <wp:simplePos x="0" y="0"/>
            <wp:positionH relativeFrom="column">
              <wp:posOffset>2550160</wp:posOffset>
            </wp:positionH>
            <wp:positionV relativeFrom="paragraph">
              <wp:posOffset>292100</wp:posOffset>
            </wp:positionV>
            <wp:extent cx="2475230" cy="6376035"/>
            <wp:effectExtent l="0" t="0" r="1270" b="5715"/>
            <wp:wrapTight wrapText="bothSides">
              <wp:wrapPolygon edited="0">
                <wp:start x="0" y="0"/>
                <wp:lineTo x="0" y="21555"/>
                <wp:lineTo x="21445" y="21555"/>
                <wp:lineTo x="214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637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F939D" w14:textId="77777777" w:rsidR="00094C7D" w:rsidRPr="007A78E5" w:rsidRDefault="00094C7D"/>
    <w:p w14:paraId="716EDDC0" w14:textId="77777777" w:rsidR="00094C7D" w:rsidRPr="007A78E5" w:rsidRDefault="00094C7D"/>
    <w:p w14:paraId="453E0849" w14:textId="77777777" w:rsidR="00094C7D" w:rsidRPr="007A78E5" w:rsidRDefault="00094C7D"/>
    <w:p w14:paraId="77D0A3F8" w14:textId="77777777" w:rsidR="00094C7D" w:rsidRPr="007A78E5" w:rsidRDefault="00094C7D"/>
    <w:p w14:paraId="1A2F5DED" w14:textId="77777777" w:rsidR="00094C7D" w:rsidRPr="007A78E5" w:rsidRDefault="00094C7D"/>
    <w:p w14:paraId="26331841" w14:textId="77777777" w:rsidR="00094C7D" w:rsidRPr="007A78E5" w:rsidRDefault="00094C7D"/>
    <w:p w14:paraId="11363036" w14:textId="77777777" w:rsidR="00094C7D" w:rsidRPr="007A78E5" w:rsidRDefault="00094C7D"/>
    <w:p w14:paraId="66E43CBD" w14:textId="77777777" w:rsidR="00094C7D" w:rsidRPr="007A78E5" w:rsidRDefault="00094C7D"/>
    <w:p w14:paraId="5CFB168B" w14:textId="77777777" w:rsidR="00094C7D" w:rsidRPr="007A78E5" w:rsidRDefault="00094C7D"/>
    <w:p w14:paraId="279CC450" w14:textId="77777777" w:rsidR="00094C7D" w:rsidRPr="007A78E5" w:rsidRDefault="00094C7D"/>
    <w:p w14:paraId="44240788" w14:textId="77777777" w:rsidR="00094C7D" w:rsidRPr="007A78E5" w:rsidRDefault="00094C7D"/>
    <w:p w14:paraId="3541B769" w14:textId="77777777" w:rsidR="00094C7D" w:rsidRPr="007A78E5" w:rsidRDefault="00094C7D"/>
    <w:p w14:paraId="35260A2B" w14:textId="77777777" w:rsidR="00094C7D" w:rsidRPr="007A78E5" w:rsidRDefault="00094C7D"/>
    <w:p w14:paraId="0F60D0FE" w14:textId="77777777" w:rsidR="00094C7D" w:rsidRPr="007A78E5" w:rsidRDefault="00094C7D"/>
    <w:p w14:paraId="103E4AB0" w14:textId="77777777" w:rsidR="00094C7D" w:rsidRPr="007A78E5" w:rsidRDefault="00094C7D"/>
    <w:p w14:paraId="40C3EE12" w14:textId="77777777" w:rsidR="00094C7D" w:rsidRDefault="00094C7D"/>
    <w:p w14:paraId="379101DB" w14:textId="77777777" w:rsidR="00C53CDD" w:rsidRDefault="00C53CDD"/>
    <w:p w14:paraId="5100F5D1" w14:textId="77777777" w:rsidR="00C53CDD" w:rsidRDefault="00C53CDD"/>
    <w:p w14:paraId="2CE322CD" w14:textId="77777777" w:rsidR="00C53CDD" w:rsidRDefault="00C53CDD"/>
    <w:p w14:paraId="20BADE14" w14:textId="77777777" w:rsidR="00C53CDD" w:rsidRPr="007A78E5" w:rsidRDefault="00C53CDD"/>
    <w:p w14:paraId="3BE6634F" w14:textId="77777777" w:rsidR="006A262F" w:rsidRPr="00407AD6" w:rsidRDefault="00E624AA" w:rsidP="00E624AA">
      <w:pPr>
        <w:tabs>
          <w:tab w:val="left" w:pos="4761"/>
        </w:tabs>
      </w:pPr>
      <w:r>
        <w:tab/>
      </w:r>
    </w:p>
    <w:p w14:paraId="107C9077" w14:textId="77777777" w:rsidR="00094C7D" w:rsidRDefault="006A262F" w:rsidP="006A262F">
      <w:pPr>
        <w:tabs>
          <w:tab w:val="left" w:pos="4761"/>
        </w:tabs>
        <w:jc w:val="center"/>
        <w:rPr>
          <w:lang w:val="en-US"/>
        </w:rPr>
      </w:pPr>
      <w:r w:rsidRPr="00407AD6">
        <w:rPr>
          <w:b/>
          <w:sz w:val="28"/>
          <w:szCs w:val="28"/>
        </w:rPr>
        <w:t xml:space="preserve">     </w:t>
      </w:r>
      <w:r w:rsidR="00E624AA" w:rsidRPr="006A262F">
        <w:rPr>
          <w:b/>
          <w:sz w:val="28"/>
          <w:szCs w:val="28"/>
        </w:rPr>
        <w:t>Артикул:</w:t>
      </w:r>
    </w:p>
    <w:p w14:paraId="15BED2A4" w14:textId="77777777" w:rsidR="006A262F" w:rsidRPr="006A262F" w:rsidRDefault="006A262F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970849A" wp14:editId="5C9BCE87">
            <wp:simplePos x="0" y="0"/>
            <wp:positionH relativeFrom="column">
              <wp:posOffset>1773555</wp:posOffset>
            </wp:positionH>
            <wp:positionV relativeFrom="paragraph">
              <wp:posOffset>-26035</wp:posOffset>
            </wp:positionV>
            <wp:extent cx="375666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469" y="21176"/>
                <wp:lineTo x="2146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393E6" w14:textId="77777777" w:rsidR="00094C7D" w:rsidRDefault="00094C7D">
      <w:pPr>
        <w:rPr>
          <w:lang w:val="en-US"/>
        </w:rPr>
      </w:pPr>
    </w:p>
    <w:p w14:paraId="226DD2D8" w14:textId="77777777" w:rsidR="006A262F" w:rsidRPr="006A262F" w:rsidRDefault="006A262F">
      <w:pPr>
        <w:rPr>
          <w:lang w:val="en-US"/>
        </w:rPr>
      </w:pPr>
    </w:p>
    <w:p w14:paraId="6A3E7EB5" w14:textId="77777777" w:rsidR="00094C7D" w:rsidRPr="00C53CDD" w:rsidRDefault="00094C7D" w:rsidP="00094C7D">
      <w:pPr>
        <w:pStyle w:val="a3"/>
        <w:numPr>
          <w:ilvl w:val="0"/>
          <w:numId w:val="1"/>
        </w:numPr>
        <w:rPr>
          <w:b/>
        </w:rPr>
      </w:pPr>
      <w:r w:rsidRPr="00C53CDD">
        <w:rPr>
          <w:b/>
        </w:rPr>
        <w:lastRenderedPageBreak/>
        <w:t>Общие сведения</w:t>
      </w:r>
    </w:p>
    <w:p w14:paraId="7A8FE893" w14:textId="77777777" w:rsidR="00094C7D" w:rsidRPr="00C53CDD" w:rsidRDefault="00A27828" w:rsidP="00C53CDD">
      <w:pPr>
        <w:pStyle w:val="a3"/>
        <w:jc w:val="both"/>
        <w:rPr>
          <w:sz w:val="20"/>
          <w:szCs w:val="20"/>
        </w:rPr>
      </w:pPr>
      <w:r w:rsidRPr="00C53CDD">
        <w:rPr>
          <w:sz w:val="20"/>
          <w:szCs w:val="20"/>
        </w:rPr>
        <w:t>Газовый накопительный водонагреватель предназначен только для приготовления горячей воды для хозяйственно-бытовых нужд.</w:t>
      </w:r>
    </w:p>
    <w:tbl>
      <w:tblPr>
        <w:tblStyle w:val="a4"/>
        <w:tblpPr w:leftFromText="180" w:rightFromText="180" w:vertAnchor="text" w:horzAnchor="margin" w:tblpXSpec="right" w:tblpY="-14"/>
        <w:tblW w:w="0" w:type="auto"/>
        <w:tblLook w:val="04A0" w:firstRow="1" w:lastRow="0" w:firstColumn="1" w:lastColumn="0" w:noHBand="0" w:noVBand="1"/>
      </w:tblPr>
      <w:tblGrid>
        <w:gridCol w:w="5812"/>
        <w:gridCol w:w="2551"/>
      </w:tblGrid>
      <w:tr w:rsidR="00C53CDD" w14:paraId="0A637706" w14:textId="77777777" w:rsidTr="00C53CDD">
        <w:tc>
          <w:tcPr>
            <w:tcW w:w="5812" w:type="dxa"/>
          </w:tcPr>
          <w:p w14:paraId="7DDA5525" w14:textId="77777777" w:rsidR="00C53CDD" w:rsidRPr="00C53CDD" w:rsidRDefault="00C53CDD" w:rsidP="00C53CDD">
            <w:pPr>
              <w:rPr>
                <w:b/>
              </w:rPr>
            </w:pPr>
            <w:r w:rsidRPr="00C53CDD">
              <w:rPr>
                <w:b/>
              </w:rPr>
              <w:t>Если вы почувствуете запах газа:</w:t>
            </w:r>
          </w:p>
          <w:p w14:paraId="3C01757C" w14:textId="77777777" w:rsidR="00C53CDD" w:rsidRPr="00C53CDD" w:rsidRDefault="00C53CDD" w:rsidP="00C53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C53CDD">
              <w:rPr>
                <w:sz w:val="20"/>
                <w:szCs w:val="20"/>
              </w:rPr>
              <w:t>Немедленно перекройте газовый кран.</w:t>
            </w:r>
          </w:p>
          <w:p w14:paraId="1F04F86E" w14:textId="77777777" w:rsidR="00C53CDD" w:rsidRPr="00C53CDD" w:rsidRDefault="00C53CDD" w:rsidP="00C53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C53CDD">
              <w:rPr>
                <w:sz w:val="20"/>
                <w:szCs w:val="20"/>
              </w:rPr>
              <w:t>Откройте окна.</w:t>
            </w:r>
          </w:p>
          <w:p w14:paraId="1CBB5A65" w14:textId="77777777" w:rsidR="00C53CDD" w:rsidRPr="00C53CDD" w:rsidRDefault="00C53CDD" w:rsidP="00C53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C53CDD">
              <w:rPr>
                <w:sz w:val="20"/>
                <w:szCs w:val="20"/>
              </w:rPr>
              <w:t>Не включайте электрические  выключатели и электроприборы.</w:t>
            </w:r>
          </w:p>
          <w:p w14:paraId="5A87A4A3" w14:textId="77777777" w:rsidR="00C53CDD" w:rsidRPr="00C53CDD" w:rsidRDefault="00C53CDD" w:rsidP="00C53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C53CDD">
              <w:rPr>
                <w:sz w:val="20"/>
                <w:szCs w:val="20"/>
              </w:rPr>
              <w:t>Погасите запальное пламя.</w:t>
            </w:r>
          </w:p>
          <w:p w14:paraId="20C3FA27" w14:textId="77777777" w:rsidR="00C53CDD" w:rsidRDefault="00C53CDD" w:rsidP="00C53CDD">
            <w:r>
              <w:rPr>
                <w:sz w:val="20"/>
                <w:szCs w:val="20"/>
              </w:rPr>
              <w:t>5.</w:t>
            </w:r>
            <w:r w:rsidRPr="00C53CDD">
              <w:rPr>
                <w:sz w:val="20"/>
                <w:szCs w:val="20"/>
              </w:rPr>
              <w:t>Обратитесь за помощью к специалисту Газовой службы.</w:t>
            </w:r>
          </w:p>
        </w:tc>
        <w:tc>
          <w:tcPr>
            <w:tcW w:w="2551" w:type="dxa"/>
          </w:tcPr>
          <w:p w14:paraId="19606417" w14:textId="77777777" w:rsidR="00C53CDD" w:rsidRPr="00C53CDD" w:rsidRDefault="00C53CDD" w:rsidP="00C53CDD">
            <w:pPr>
              <w:rPr>
                <w:b/>
              </w:rPr>
            </w:pPr>
            <w:r w:rsidRPr="00C53CDD">
              <w:rPr>
                <w:b/>
              </w:rPr>
              <w:t>ВНИМАНИЕ!</w:t>
            </w:r>
          </w:p>
          <w:p w14:paraId="21EC897E" w14:textId="77777777" w:rsidR="00C53CDD" w:rsidRPr="00C53CDD" w:rsidRDefault="00C53CDD" w:rsidP="00C53CDD">
            <w:pPr>
              <w:rPr>
                <w:b/>
              </w:rPr>
            </w:pPr>
            <w:r w:rsidRPr="00C53CDD">
              <w:rPr>
                <w:b/>
              </w:rPr>
              <w:t>Не храните и не используйте горючие материалы и горючие жидкости рядом с аппаратом</w:t>
            </w:r>
          </w:p>
        </w:tc>
      </w:tr>
    </w:tbl>
    <w:p w14:paraId="24D9E943" w14:textId="77777777" w:rsidR="00A27828" w:rsidRDefault="00C53CDD" w:rsidP="00094C7D">
      <w:pPr>
        <w:pStyle w:val="a3"/>
        <w:rPr>
          <w:b/>
        </w:rPr>
      </w:pPr>
      <w:r>
        <w:rPr>
          <w:b/>
        </w:rPr>
        <w:t xml:space="preserve">ДЛЯ </w:t>
      </w:r>
      <w:r w:rsidR="00A27828" w:rsidRPr="00A27828">
        <w:rPr>
          <w:b/>
        </w:rPr>
        <w:t xml:space="preserve"> БЕЗОПАСНОСТИ</w:t>
      </w:r>
    </w:p>
    <w:p w14:paraId="56D67F23" w14:textId="77777777" w:rsidR="002374FA" w:rsidRDefault="002374FA" w:rsidP="002374FA">
      <w:pPr>
        <w:pStyle w:val="a3"/>
        <w:jc w:val="both"/>
        <w:rPr>
          <w:sz w:val="20"/>
          <w:szCs w:val="20"/>
        </w:rPr>
      </w:pPr>
    </w:p>
    <w:p w14:paraId="7DD84CB6" w14:textId="77777777" w:rsidR="002374FA" w:rsidRDefault="002374FA" w:rsidP="002374FA">
      <w:pPr>
        <w:pStyle w:val="a3"/>
        <w:jc w:val="both"/>
        <w:rPr>
          <w:sz w:val="20"/>
          <w:szCs w:val="20"/>
        </w:rPr>
      </w:pPr>
    </w:p>
    <w:p w14:paraId="6E03CAA4" w14:textId="77777777" w:rsidR="002374FA" w:rsidRDefault="002374FA" w:rsidP="002374FA">
      <w:pPr>
        <w:pStyle w:val="a3"/>
        <w:jc w:val="both"/>
        <w:rPr>
          <w:sz w:val="20"/>
          <w:szCs w:val="20"/>
        </w:rPr>
      </w:pPr>
    </w:p>
    <w:p w14:paraId="2281DE68" w14:textId="77777777" w:rsidR="002374FA" w:rsidRDefault="002374FA" w:rsidP="002374FA">
      <w:pPr>
        <w:pStyle w:val="a3"/>
        <w:jc w:val="both"/>
        <w:rPr>
          <w:sz w:val="20"/>
          <w:szCs w:val="20"/>
        </w:rPr>
      </w:pPr>
    </w:p>
    <w:p w14:paraId="6B3DF3C0" w14:textId="77777777" w:rsidR="002374FA" w:rsidRDefault="002374FA" w:rsidP="002374FA">
      <w:pPr>
        <w:pStyle w:val="a3"/>
        <w:jc w:val="both"/>
        <w:rPr>
          <w:sz w:val="20"/>
          <w:szCs w:val="20"/>
        </w:rPr>
      </w:pPr>
    </w:p>
    <w:p w14:paraId="42BD00E4" w14:textId="77777777" w:rsidR="00094C7D" w:rsidRPr="00C53CDD" w:rsidRDefault="00E559A0" w:rsidP="00C53CDD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C53CDD">
        <w:rPr>
          <w:sz w:val="20"/>
          <w:szCs w:val="20"/>
        </w:rPr>
        <w:t>Установка аппарата должна быть произведена квалифицированным персоналом.</w:t>
      </w:r>
    </w:p>
    <w:p w14:paraId="67D7F348" w14:textId="77777777" w:rsidR="00E559A0" w:rsidRPr="00C53CDD" w:rsidRDefault="00E559A0" w:rsidP="00C53CDD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C53CDD">
        <w:rPr>
          <w:sz w:val="20"/>
          <w:szCs w:val="20"/>
        </w:rPr>
        <w:t>Чтобы гарантировать надежную работу аппарата, необходимо точно соблюдать данные инструкции.</w:t>
      </w:r>
    </w:p>
    <w:p w14:paraId="629D03CB" w14:textId="77777777" w:rsidR="00E559A0" w:rsidRPr="00C53CDD" w:rsidRDefault="00E559A0" w:rsidP="00E559A0">
      <w:pPr>
        <w:pStyle w:val="a3"/>
        <w:numPr>
          <w:ilvl w:val="0"/>
          <w:numId w:val="1"/>
        </w:numPr>
        <w:rPr>
          <w:b/>
        </w:rPr>
      </w:pPr>
      <w:r w:rsidRPr="00C53CDD">
        <w:rPr>
          <w:b/>
        </w:rPr>
        <w:t>Общий вид, описание и принцип действия изделия</w:t>
      </w:r>
    </w:p>
    <w:p w14:paraId="3CA77F81" w14:textId="77777777" w:rsidR="00E559A0" w:rsidRPr="00C53CDD" w:rsidRDefault="00407AD6" w:rsidP="00C53CDD">
      <w:pPr>
        <w:pStyle w:val="a3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8480" behindDoc="1" locked="0" layoutInCell="1" allowOverlap="1" wp14:anchorId="604EEEED" wp14:editId="4F30EACA">
            <wp:simplePos x="0" y="0"/>
            <wp:positionH relativeFrom="column">
              <wp:posOffset>3451860</wp:posOffset>
            </wp:positionH>
            <wp:positionV relativeFrom="paragraph">
              <wp:posOffset>534035</wp:posOffset>
            </wp:positionV>
            <wp:extent cx="3740150" cy="5214620"/>
            <wp:effectExtent l="0" t="0" r="0" b="5080"/>
            <wp:wrapTight wrapText="bothSides">
              <wp:wrapPolygon edited="0">
                <wp:start x="0" y="0"/>
                <wp:lineTo x="0" y="21542"/>
                <wp:lineTo x="21453" y="21542"/>
                <wp:lineTo x="21453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521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9A0" w:rsidRPr="00C53CDD">
        <w:rPr>
          <w:sz w:val="20"/>
          <w:szCs w:val="20"/>
        </w:rPr>
        <w:t xml:space="preserve">Водонагреватель состоит из накопительного бака (бак ГВС- бак горячего водоснабжения, см. рис. 1), выполненного из нержавеющей стали </w:t>
      </w:r>
      <w:r w:rsidR="00E559A0" w:rsidRPr="00C53CDD">
        <w:rPr>
          <w:sz w:val="20"/>
          <w:szCs w:val="20"/>
          <w:lang w:val="en-US"/>
        </w:rPr>
        <w:t>AISI</w:t>
      </w:r>
      <w:r w:rsidR="00E559A0" w:rsidRPr="00C53CDD">
        <w:rPr>
          <w:sz w:val="20"/>
          <w:szCs w:val="20"/>
        </w:rPr>
        <w:t xml:space="preserve"> 304, что обеспечивает увеличенный срок эксплуатации за счет отсутствия коррозионного </w:t>
      </w:r>
      <w:r w:rsidR="006974D2" w:rsidRPr="00C53CDD">
        <w:rPr>
          <w:sz w:val="20"/>
          <w:szCs w:val="20"/>
        </w:rPr>
        <w:t>разрушения бака.</w:t>
      </w:r>
    </w:p>
    <w:p w14:paraId="00D33BE7" w14:textId="77777777" w:rsidR="006974D2" w:rsidRPr="00C53CDD" w:rsidRDefault="006974D2" w:rsidP="00482A64">
      <w:pPr>
        <w:pStyle w:val="a3"/>
        <w:rPr>
          <w:sz w:val="20"/>
          <w:szCs w:val="20"/>
        </w:rPr>
      </w:pPr>
      <w:r w:rsidRPr="00C53CDD">
        <w:rPr>
          <w:sz w:val="20"/>
          <w:szCs w:val="20"/>
        </w:rPr>
        <w:t>В верхней части бака находятся патрубки подвода холодной воды (ХВС- холодное водоснабжение) и выхода горячей воды (ГВС- горячее водоснабжение). Также в верхней части бака находится выход дымоходы.</w:t>
      </w:r>
    </w:p>
    <w:p w14:paraId="42ADBDB2" w14:textId="77777777" w:rsidR="006974D2" w:rsidRPr="00C53CDD" w:rsidRDefault="006974D2" w:rsidP="00C53CDD">
      <w:pPr>
        <w:pStyle w:val="a3"/>
        <w:jc w:val="both"/>
        <w:rPr>
          <w:sz w:val="20"/>
          <w:szCs w:val="20"/>
        </w:rPr>
      </w:pPr>
      <w:r w:rsidRPr="00C53CDD">
        <w:rPr>
          <w:sz w:val="20"/>
          <w:szCs w:val="20"/>
        </w:rPr>
        <w:t>Камера сгорания открытого типа, находится в стыкуемой к нижней части бака газогорелочной группе.</w:t>
      </w:r>
    </w:p>
    <w:p w14:paraId="1E533906" w14:textId="77777777" w:rsidR="006974D2" w:rsidRPr="00C53CDD" w:rsidRDefault="006974D2" w:rsidP="00C53CDD">
      <w:pPr>
        <w:pStyle w:val="a3"/>
        <w:jc w:val="both"/>
        <w:rPr>
          <w:sz w:val="20"/>
          <w:szCs w:val="20"/>
        </w:rPr>
      </w:pPr>
      <w:r w:rsidRPr="00C53CDD">
        <w:rPr>
          <w:sz w:val="20"/>
          <w:szCs w:val="20"/>
        </w:rPr>
        <w:t>Газогорелочная группа состоит из газовой горелки, получающей воздух непосредственно из помещения и блока управления с датчиками.</w:t>
      </w:r>
    </w:p>
    <w:p w14:paraId="79BF5492" w14:textId="77777777" w:rsidR="006974D2" w:rsidRPr="00C53CDD" w:rsidRDefault="006974D2" w:rsidP="00C53CDD">
      <w:pPr>
        <w:pStyle w:val="a3"/>
        <w:jc w:val="both"/>
        <w:rPr>
          <w:sz w:val="20"/>
          <w:szCs w:val="20"/>
        </w:rPr>
      </w:pPr>
      <w:r w:rsidRPr="00C53CDD">
        <w:rPr>
          <w:sz w:val="20"/>
          <w:szCs w:val="20"/>
        </w:rPr>
        <w:t>Отработанные газы отводятся через дымоход благодаря естественной тяге.</w:t>
      </w:r>
    </w:p>
    <w:p w14:paraId="3C1C6A7D" w14:textId="77777777" w:rsidR="006974D2" w:rsidRPr="00C53CDD" w:rsidRDefault="006974D2" w:rsidP="00C53CDD">
      <w:pPr>
        <w:pStyle w:val="a3"/>
        <w:jc w:val="both"/>
        <w:rPr>
          <w:sz w:val="20"/>
          <w:szCs w:val="20"/>
        </w:rPr>
      </w:pPr>
      <w:r w:rsidRPr="00C53CDD">
        <w:rPr>
          <w:sz w:val="20"/>
          <w:szCs w:val="20"/>
        </w:rPr>
        <w:t>В газовом водонагревателе вода нагревается за счет выделения тепла при сжигании газа в горелке. Выделяющееся тепло направляется в трубу с отходящими газами/дымами, проходящую по всей высоте накопительного бака. Поэтому нагрев осуществляется не только в камере сгорания. Основной теплообмен проходит через трубу с отходящими продуктами сгорания.</w:t>
      </w:r>
    </w:p>
    <w:p w14:paraId="292E0438" w14:textId="77777777" w:rsidR="006974D2" w:rsidRPr="00C53CDD" w:rsidRDefault="006974D2" w:rsidP="00C53CDD">
      <w:pPr>
        <w:pStyle w:val="a3"/>
        <w:jc w:val="both"/>
        <w:rPr>
          <w:sz w:val="20"/>
          <w:szCs w:val="20"/>
        </w:rPr>
      </w:pPr>
      <w:r w:rsidRPr="00C53CDD">
        <w:rPr>
          <w:sz w:val="20"/>
          <w:szCs w:val="20"/>
        </w:rPr>
        <w:t xml:space="preserve">Для усиления процесса теплообмена в трубе установлен </w:t>
      </w:r>
      <w:proofErr w:type="spellStart"/>
      <w:r w:rsidRPr="00C53CDD">
        <w:rPr>
          <w:sz w:val="20"/>
          <w:szCs w:val="20"/>
        </w:rPr>
        <w:t>турбулизатор</w:t>
      </w:r>
      <w:proofErr w:type="spellEnd"/>
      <w:r w:rsidRPr="00C53CDD">
        <w:rPr>
          <w:sz w:val="20"/>
          <w:szCs w:val="20"/>
        </w:rPr>
        <w:t xml:space="preserve"> отходящих газов, который создает сопротивление движению отходящих дымов и увеличивает отбор тепла.</w:t>
      </w:r>
    </w:p>
    <w:p w14:paraId="6564A4C5" w14:textId="77777777" w:rsidR="006974D2" w:rsidRPr="00C53CDD" w:rsidRDefault="006974D2" w:rsidP="00C53CDD">
      <w:pPr>
        <w:pStyle w:val="a3"/>
        <w:jc w:val="both"/>
        <w:rPr>
          <w:sz w:val="20"/>
          <w:szCs w:val="20"/>
        </w:rPr>
      </w:pPr>
      <w:r w:rsidRPr="00C53CDD">
        <w:rPr>
          <w:sz w:val="20"/>
          <w:szCs w:val="20"/>
        </w:rPr>
        <w:t>К газовой горелке подведен запальник.</w:t>
      </w:r>
    </w:p>
    <w:p w14:paraId="6111FDE5" w14:textId="77777777" w:rsidR="006974D2" w:rsidRPr="00C53CDD" w:rsidRDefault="00777672" w:rsidP="00C53CDD">
      <w:pPr>
        <w:pStyle w:val="a3"/>
        <w:jc w:val="both"/>
        <w:rPr>
          <w:sz w:val="20"/>
          <w:szCs w:val="20"/>
        </w:rPr>
      </w:pPr>
      <w:r w:rsidRPr="00C53CDD">
        <w:rPr>
          <w:sz w:val="20"/>
          <w:szCs w:val="20"/>
        </w:rPr>
        <w:t>Газовая горелка включается и отключается от запальника при срабатывании термостата, получающего сигнал от температуры датчика, находящегося в гильзе.</w:t>
      </w:r>
    </w:p>
    <w:p w14:paraId="0A461C5A" w14:textId="77777777" w:rsidR="00777672" w:rsidRPr="00C53CDD" w:rsidRDefault="00777672" w:rsidP="00C53CDD">
      <w:pPr>
        <w:pStyle w:val="a3"/>
        <w:jc w:val="both"/>
        <w:rPr>
          <w:sz w:val="20"/>
          <w:szCs w:val="20"/>
        </w:rPr>
      </w:pPr>
      <w:r w:rsidRPr="00C53CDD">
        <w:rPr>
          <w:sz w:val="20"/>
          <w:szCs w:val="20"/>
        </w:rPr>
        <w:t>Поджигает топливо в запальнике пьезоэлемент, установленный в блоке управления газогорелочной группы.</w:t>
      </w:r>
    </w:p>
    <w:p w14:paraId="3EBA5A39" w14:textId="77777777" w:rsidR="00777672" w:rsidRPr="00C53CDD" w:rsidRDefault="00777672" w:rsidP="00C53CDD">
      <w:pPr>
        <w:pStyle w:val="a3"/>
        <w:jc w:val="both"/>
        <w:rPr>
          <w:sz w:val="20"/>
          <w:szCs w:val="20"/>
        </w:rPr>
      </w:pPr>
      <w:r w:rsidRPr="00C53CDD">
        <w:rPr>
          <w:sz w:val="20"/>
          <w:szCs w:val="20"/>
        </w:rPr>
        <w:t>В нижней части водонагревательного бака  также находится патрубок крана сброса воды, который используется для опустошения бака, при необходимости.</w:t>
      </w:r>
    </w:p>
    <w:p w14:paraId="0E241906" w14:textId="77777777" w:rsidR="00777672" w:rsidRPr="00C53CDD" w:rsidRDefault="00777672" w:rsidP="00C53CDD">
      <w:pPr>
        <w:pStyle w:val="a3"/>
        <w:jc w:val="both"/>
        <w:rPr>
          <w:sz w:val="20"/>
          <w:szCs w:val="20"/>
        </w:rPr>
      </w:pPr>
      <w:r w:rsidRPr="00C53CDD">
        <w:rPr>
          <w:sz w:val="20"/>
          <w:szCs w:val="20"/>
        </w:rPr>
        <w:t>В верхней части водонагревателя устанавливается вытяжной колпак- стабилизатор тяги, к которому надевается отвод отходящих дымов снаружи помещения.</w:t>
      </w:r>
    </w:p>
    <w:p w14:paraId="19E0A644" w14:textId="77777777" w:rsidR="00777672" w:rsidRPr="00C53CDD" w:rsidRDefault="00777672" w:rsidP="00C53CDD">
      <w:pPr>
        <w:pStyle w:val="a3"/>
        <w:jc w:val="both"/>
        <w:rPr>
          <w:sz w:val="20"/>
          <w:szCs w:val="20"/>
        </w:rPr>
      </w:pPr>
      <w:r w:rsidRPr="00C53CDD">
        <w:rPr>
          <w:sz w:val="20"/>
          <w:szCs w:val="20"/>
        </w:rPr>
        <w:t xml:space="preserve">В конструкции водонагревателя предусмотрены средства защиты- автоматический контроль пламени на запальнике газовой горелки.  При отсутствии пламени автоматика перекрывает подачу газа в запальник горелки. Кроме того, на вытяжном колпаке установлен датчик контроля наличия тяги. При отсутствии тяги автоматика перекрывает подачу газа в горелку и в запальник горелки. </w:t>
      </w:r>
    </w:p>
    <w:p w14:paraId="5A574330" w14:textId="77777777" w:rsidR="00F13FE9" w:rsidRDefault="00F13FE9" w:rsidP="00C53CDD">
      <w:pPr>
        <w:pStyle w:val="a3"/>
        <w:jc w:val="both"/>
        <w:rPr>
          <w:sz w:val="20"/>
          <w:szCs w:val="20"/>
        </w:rPr>
      </w:pPr>
      <w:r w:rsidRPr="00C53CDD">
        <w:rPr>
          <w:sz w:val="20"/>
          <w:szCs w:val="20"/>
        </w:rPr>
        <w:t xml:space="preserve">Температура нагрева воды </w:t>
      </w:r>
      <w:r w:rsidR="0004319F" w:rsidRPr="00C53CDD">
        <w:rPr>
          <w:sz w:val="20"/>
          <w:szCs w:val="20"/>
        </w:rPr>
        <w:t>и соответственно помещения регулируется через блок управления газогорелочной группы.</w:t>
      </w:r>
    </w:p>
    <w:p w14:paraId="60B96306" w14:textId="77777777" w:rsidR="00B47FDE" w:rsidRPr="00C53CDD" w:rsidRDefault="00B47FDE" w:rsidP="00C53CDD">
      <w:pPr>
        <w:pStyle w:val="a3"/>
        <w:jc w:val="both"/>
        <w:rPr>
          <w:sz w:val="20"/>
          <w:szCs w:val="20"/>
        </w:rPr>
      </w:pPr>
    </w:p>
    <w:p w14:paraId="4318CE2C" w14:textId="77777777" w:rsidR="0004319F" w:rsidRPr="00C53CDD" w:rsidRDefault="0004319F" w:rsidP="0004319F">
      <w:pPr>
        <w:pStyle w:val="a3"/>
        <w:numPr>
          <w:ilvl w:val="0"/>
          <w:numId w:val="1"/>
        </w:numPr>
        <w:rPr>
          <w:b/>
        </w:rPr>
      </w:pPr>
      <w:r w:rsidRPr="00C53CDD">
        <w:rPr>
          <w:b/>
        </w:rPr>
        <w:lastRenderedPageBreak/>
        <w:t>Технические характеристики</w:t>
      </w:r>
    </w:p>
    <w:p w14:paraId="29AA4487" w14:textId="77777777" w:rsidR="0004319F" w:rsidRPr="0004319F" w:rsidRDefault="0004319F" w:rsidP="0004319F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1134"/>
        <w:gridCol w:w="1121"/>
        <w:gridCol w:w="1006"/>
      </w:tblGrid>
      <w:tr w:rsidR="007A78E5" w:rsidRPr="002374FA" w14:paraId="6F95E775" w14:textId="77777777" w:rsidTr="007A78E5">
        <w:tc>
          <w:tcPr>
            <w:tcW w:w="4491" w:type="dxa"/>
          </w:tcPr>
          <w:p w14:paraId="0413C105" w14:textId="77777777" w:rsidR="007A78E5" w:rsidRPr="002374FA" w:rsidRDefault="007A78E5" w:rsidP="00E559A0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2374FA">
              <w:rPr>
                <w:b/>
                <w:sz w:val="18"/>
                <w:szCs w:val="18"/>
              </w:rPr>
              <w:t>Модель</w:t>
            </w:r>
          </w:p>
        </w:tc>
        <w:tc>
          <w:tcPr>
            <w:tcW w:w="1134" w:type="dxa"/>
          </w:tcPr>
          <w:p w14:paraId="04E0855B" w14:textId="77777777" w:rsidR="007A78E5" w:rsidRPr="002374FA" w:rsidRDefault="007A78E5" w:rsidP="00E559A0">
            <w:pPr>
              <w:pStyle w:val="a3"/>
              <w:ind w:left="0"/>
              <w:rPr>
                <w:b/>
                <w:sz w:val="18"/>
                <w:szCs w:val="18"/>
                <w:lang w:val="en-US"/>
              </w:rPr>
            </w:pPr>
            <w:r w:rsidRPr="002374FA">
              <w:rPr>
                <w:b/>
                <w:sz w:val="18"/>
                <w:szCs w:val="18"/>
                <w:lang w:val="en-US"/>
              </w:rPr>
              <w:t>SGA</w:t>
            </w:r>
            <w:r w:rsidR="00DD0202">
              <w:rPr>
                <w:b/>
                <w:sz w:val="18"/>
                <w:szCs w:val="18"/>
              </w:rPr>
              <w:t>-100</w:t>
            </w:r>
          </w:p>
        </w:tc>
        <w:tc>
          <w:tcPr>
            <w:tcW w:w="1121" w:type="dxa"/>
          </w:tcPr>
          <w:p w14:paraId="3468B1CD" w14:textId="77777777" w:rsidR="007A78E5" w:rsidRPr="002374FA" w:rsidRDefault="007A78E5" w:rsidP="00E559A0">
            <w:pPr>
              <w:pStyle w:val="a3"/>
              <w:ind w:left="0"/>
              <w:rPr>
                <w:b/>
                <w:sz w:val="18"/>
                <w:szCs w:val="18"/>
                <w:lang w:val="en-US"/>
              </w:rPr>
            </w:pPr>
            <w:r w:rsidRPr="002374FA">
              <w:rPr>
                <w:b/>
                <w:sz w:val="18"/>
                <w:szCs w:val="18"/>
                <w:lang w:val="en-US"/>
              </w:rPr>
              <w:t>SGA</w:t>
            </w:r>
            <w:r w:rsidRPr="002374FA">
              <w:rPr>
                <w:b/>
                <w:sz w:val="18"/>
                <w:szCs w:val="18"/>
              </w:rPr>
              <w:t>-1</w:t>
            </w:r>
            <w:r w:rsidRPr="002374FA">
              <w:rPr>
                <w:b/>
                <w:sz w:val="18"/>
                <w:szCs w:val="18"/>
                <w:lang w:val="en-US"/>
              </w:rPr>
              <w:t>50</w:t>
            </w:r>
          </w:p>
        </w:tc>
        <w:tc>
          <w:tcPr>
            <w:tcW w:w="1006" w:type="dxa"/>
          </w:tcPr>
          <w:p w14:paraId="2F79D2BA" w14:textId="77777777" w:rsidR="007A78E5" w:rsidRPr="002374FA" w:rsidRDefault="007A78E5" w:rsidP="00E559A0">
            <w:pPr>
              <w:pStyle w:val="a3"/>
              <w:ind w:left="0"/>
              <w:rPr>
                <w:b/>
                <w:sz w:val="18"/>
                <w:szCs w:val="18"/>
                <w:lang w:val="en-US"/>
              </w:rPr>
            </w:pPr>
            <w:r w:rsidRPr="002374FA">
              <w:rPr>
                <w:b/>
                <w:sz w:val="18"/>
                <w:szCs w:val="18"/>
                <w:lang w:val="en-US"/>
              </w:rPr>
              <w:t>SGA</w:t>
            </w:r>
            <w:r w:rsidRPr="002374FA">
              <w:rPr>
                <w:b/>
                <w:sz w:val="18"/>
                <w:szCs w:val="18"/>
              </w:rPr>
              <w:t>-</w:t>
            </w:r>
            <w:r w:rsidRPr="002374FA">
              <w:rPr>
                <w:b/>
                <w:sz w:val="18"/>
                <w:szCs w:val="18"/>
                <w:lang w:val="en-US"/>
              </w:rPr>
              <w:t>200</w:t>
            </w:r>
          </w:p>
        </w:tc>
      </w:tr>
      <w:tr w:rsidR="007A78E5" w:rsidRPr="002374FA" w14:paraId="56690D50" w14:textId="77777777" w:rsidTr="007A78E5">
        <w:tc>
          <w:tcPr>
            <w:tcW w:w="4491" w:type="dxa"/>
          </w:tcPr>
          <w:p w14:paraId="64DD750E" w14:textId="77777777" w:rsidR="007A78E5" w:rsidRPr="002374FA" w:rsidRDefault="007A78E5" w:rsidP="00E559A0">
            <w:pPr>
              <w:pStyle w:val="a3"/>
              <w:ind w:left="0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Объем ГВС, л</w:t>
            </w:r>
          </w:p>
        </w:tc>
        <w:tc>
          <w:tcPr>
            <w:tcW w:w="1134" w:type="dxa"/>
          </w:tcPr>
          <w:p w14:paraId="1EE0762D" w14:textId="77777777" w:rsidR="007A78E5" w:rsidRPr="002374FA" w:rsidRDefault="00407AD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121" w:type="dxa"/>
          </w:tcPr>
          <w:p w14:paraId="242258E4" w14:textId="77777777" w:rsidR="007A78E5" w:rsidRPr="002374FA" w:rsidRDefault="00407AD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006" w:type="dxa"/>
          </w:tcPr>
          <w:p w14:paraId="54B8F3AD" w14:textId="77777777" w:rsidR="007A78E5" w:rsidRPr="002374FA" w:rsidRDefault="00407AD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</w:tr>
      <w:tr w:rsidR="007A78E5" w:rsidRPr="002374FA" w14:paraId="164B926A" w14:textId="77777777" w:rsidTr="007A78E5">
        <w:tc>
          <w:tcPr>
            <w:tcW w:w="4491" w:type="dxa"/>
          </w:tcPr>
          <w:p w14:paraId="17308B42" w14:textId="77777777" w:rsidR="007A78E5" w:rsidRPr="002374FA" w:rsidRDefault="007A78E5" w:rsidP="00E559A0">
            <w:pPr>
              <w:pStyle w:val="a3"/>
              <w:ind w:left="0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Диаметр бака без изоляции, мм</w:t>
            </w:r>
          </w:p>
        </w:tc>
        <w:tc>
          <w:tcPr>
            <w:tcW w:w="1134" w:type="dxa"/>
          </w:tcPr>
          <w:p w14:paraId="3C5B2A9C" w14:textId="77777777" w:rsidR="007A78E5" w:rsidRPr="002374FA" w:rsidRDefault="007A78E5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460</w:t>
            </w:r>
          </w:p>
        </w:tc>
        <w:tc>
          <w:tcPr>
            <w:tcW w:w="1121" w:type="dxa"/>
          </w:tcPr>
          <w:p w14:paraId="107E6F07" w14:textId="77777777" w:rsidR="007A78E5" w:rsidRPr="002374FA" w:rsidRDefault="007A78E5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460</w:t>
            </w:r>
          </w:p>
        </w:tc>
        <w:tc>
          <w:tcPr>
            <w:tcW w:w="1006" w:type="dxa"/>
          </w:tcPr>
          <w:p w14:paraId="5D76168A" w14:textId="77777777" w:rsidR="007A78E5" w:rsidRPr="002374FA" w:rsidRDefault="007A78E5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460</w:t>
            </w:r>
          </w:p>
        </w:tc>
      </w:tr>
      <w:tr w:rsidR="007A78E5" w:rsidRPr="002374FA" w14:paraId="208084C2" w14:textId="77777777" w:rsidTr="007A78E5">
        <w:tc>
          <w:tcPr>
            <w:tcW w:w="4491" w:type="dxa"/>
          </w:tcPr>
          <w:p w14:paraId="6C3C9DA9" w14:textId="77777777" w:rsidR="007A78E5" w:rsidRPr="002374FA" w:rsidRDefault="007A78E5" w:rsidP="00E559A0">
            <w:pPr>
              <w:pStyle w:val="a3"/>
              <w:ind w:left="0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Диаметр бака в изоляции, мм</w:t>
            </w:r>
          </w:p>
        </w:tc>
        <w:tc>
          <w:tcPr>
            <w:tcW w:w="1134" w:type="dxa"/>
          </w:tcPr>
          <w:p w14:paraId="6C793C3A" w14:textId="77777777" w:rsidR="007A78E5" w:rsidRPr="002374FA" w:rsidRDefault="00482A64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DD0202">
              <w:rPr>
                <w:sz w:val="18"/>
                <w:szCs w:val="18"/>
              </w:rPr>
              <w:t>0</w:t>
            </w:r>
          </w:p>
        </w:tc>
        <w:tc>
          <w:tcPr>
            <w:tcW w:w="1121" w:type="dxa"/>
          </w:tcPr>
          <w:p w14:paraId="02086334" w14:textId="77777777" w:rsidR="007A78E5" w:rsidRPr="002374FA" w:rsidRDefault="00482A64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7A78E5" w:rsidRPr="002374FA"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</w:tcPr>
          <w:p w14:paraId="16D2652F" w14:textId="77777777" w:rsidR="007A78E5" w:rsidRPr="002374FA" w:rsidRDefault="007A78E5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5</w:t>
            </w:r>
            <w:r w:rsidR="00482A64">
              <w:rPr>
                <w:sz w:val="18"/>
                <w:szCs w:val="18"/>
              </w:rPr>
              <w:t>2</w:t>
            </w:r>
            <w:r w:rsidRPr="002374FA">
              <w:rPr>
                <w:sz w:val="18"/>
                <w:szCs w:val="18"/>
              </w:rPr>
              <w:t>0</w:t>
            </w:r>
          </w:p>
        </w:tc>
      </w:tr>
      <w:tr w:rsidR="007A78E5" w:rsidRPr="002374FA" w14:paraId="4F396D3C" w14:textId="77777777" w:rsidTr="007A78E5">
        <w:tc>
          <w:tcPr>
            <w:tcW w:w="4491" w:type="dxa"/>
          </w:tcPr>
          <w:p w14:paraId="7D71D84B" w14:textId="77777777" w:rsidR="007A78E5" w:rsidRPr="002374FA" w:rsidRDefault="007A78E5" w:rsidP="00E559A0">
            <w:pPr>
              <w:pStyle w:val="a3"/>
              <w:ind w:left="0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Высота бака, мм</w:t>
            </w:r>
          </w:p>
        </w:tc>
        <w:tc>
          <w:tcPr>
            <w:tcW w:w="1134" w:type="dxa"/>
          </w:tcPr>
          <w:p w14:paraId="1383C2F0" w14:textId="77777777" w:rsidR="007A78E5" w:rsidRPr="002374FA" w:rsidRDefault="00407AD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</w:t>
            </w:r>
          </w:p>
        </w:tc>
        <w:tc>
          <w:tcPr>
            <w:tcW w:w="1121" w:type="dxa"/>
          </w:tcPr>
          <w:p w14:paraId="40DA373F" w14:textId="77777777" w:rsidR="007A78E5" w:rsidRPr="002374FA" w:rsidRDefault="00407AD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</w:t>
            </w:r>
          </w:p>
        </w:tc>
        <w:tc>
          <w:tcPr>
            <w:tcW w:w="1006" w:type="dxa"/>
          </w:tcPr>
          <w:p w14:paraId="0E863F5C" w14:textId="77777777" w:rsidR="007A78E5" w:rsidRPr="002374FA" w:rsidRDefault="00407AD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</w:tr>
      <w:tr w:rsidR="00407AD6" w:rsidRPr="002374FA" w14:paraId="43552A48" w14:textId="77777777" w:rsidTr="007A78E5">
        <w:tc>
          <w:tcPr>
            <w:tcW w:w="4491" w:type="dxa"/>
          </w:tcPr>
          <w:p w14:paraId="69207534" w14:textId="77777777" w:rsidR="00407AD6" w:rsidRPr="002374FA" w:rsidRDefault="00407AD6" w:rsidP="00E559A0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Вход/выход воды</w:t>
            </w:r>
          </w:p>
        </w:tc>
        <w:tc>
          <w:tcPr>
            <w:tcW w:w="1134" w:type="dxa"/>
          </w:tcPr>
          <w:p w14:paraId="1D3D4700" w14:textId="77777777" w:rsidR="00407AD6" w:rsidRPr="00407AD6" w:rsidRDefault="00407AD6" w:rsidP="00F75648">
            <w:pPr>
              <w:pStyle w:val="a3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3/4</w:t>
            </w:r>
            <w:r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1121" w:type="dxa"/>
          </w:tcPr>
          <w:p w14:paraId="52D98F2F" w14:textId="77777777" w:rsidR="00407AD6" w:rsidRDefault="00407AD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  <w:r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1006" w:type="dxa"/>
          </w:tcPr>
          <w:p w14:paraId="7F56E326" w14:textId="77777777" w:rsidR="00407AD6" w:rsidRDefault="00407AD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  <w:r>
              <w:rPr>
                <w:sz w:val="18"/>
                <w:szCs w:val="18"/>
                <w:lang w:val="en-US"/>
              </w:rPr>
              <w:t>”</w:t>
            </w:r>
          </w:p>
        </w:tc>
      </w:tr>
      <w:tr w:rsidR="007A78E5" w:rsidRPr="002374FA" w14:paraId="6D76D543" w14:textId="77777777" w:rsidTr="007A78E5">
        <w:tc>
          <w:tcPr>
            <w:tcW w:w="4491" w:type="dxa"/>
          </w:tcPr>
          <w:p w14:paraId="3543E133" w14:textId="77777777" w:rsidR="007A78E5" w:rsidRPr="002374FA" w:rsidRDefault="007A78E5" w:rsidP="00E559A0">
            <w:pPr>
              <w:pStyle w:val="a3"/>
              <w:ind w:left="0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Давление в контуре ГВС, макс., Бар</w:t>
            </w:r>
          </w:p>
        </w:tc>
        <w:tc>
          <w:tcPr>
            <w:tcW w:w="1134" w:type="dxa"/>
          </w:tcPr>
          <w:p w14:paraId="08234197" w14:textId="77777777" w:rsidR="007A78E5" w:rsidRPr="002374FA" w:rsidRDefault="007A78E5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6</w:t>
            </w:r>
          </w:p>
        </w:tc>
        <w:tc>
          <w:tcPr>
            <w:tcW w:w="1121" w:type="dxa"/>
          </w:tcPr>
          <w:p w14:paraId="4B97EC16" w14:textId="77777777" w:rsidR="007A78E5" w:rsidRPr="002374FA" w:rsidRDefault="007A78E5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6</w:t>
            </w:r>
          </w:p>
        </w:tc>
        <w:tc>
          <w:tcPr>
            <w:tcW w:w="1006" w:type="dxa"/>
          </w:tcPr>
          <w:p w14:paraId="1E48E49B" w14:textId="77777777" w:rsidR="007A78E5" w:rsidRPr="002374FA" w:rsidRDefault="007A78E5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6</w:t>
            </w:r>
          </w:p>
        </w:tc>
      </w:tr>
      <w:tr w:rsidR="007A78E5" w:rsidRPr="002374FA" w14:paraId="3C24E456" w14:textId="77777777" w:rsidTr="007A78E5">
        <w:tc>
          <w:tcPr>
            <w:tcW w:w="4491" w:type="dxa"/>
          </w:tcPr>
          <w:p w14:paraId="02E06C12" w14:textId="77777777" w:rsidR="007A78E5" w:rsidRPr="002374FA" w:rsidRDefault="007A78E5" w:rsidP="00E559A0">
            <w:pPr>
              <w:pStyle w:val="a3"/>
              <w:ind w:left="0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Масса, кг</w:t>
            </w:r>
          </w:p>
        </w:tc>
        <w:tc>
          <w:tcPr>
            <w:tcW w:w="1134" w:type="dxa"/>
          </w:tcPr>
          <w:p w14:paraId="769EA469" w14:textId="77777777" w:rsidR="007A78E5" w:rsidRPr="002374FA" w:rsidRDefault="00F75648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21" w:type="dxa"/>
          </w:tcPr>
          <w:p w14:paraId="3F1640FD" w14:textId="77777777" w:rsidR="007A78E5" w:rsidRPr="002374FA" w:rsidRDefault="00F75648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06" w:type="dxa"/>
          </w:tcPr>
          <w:p w14:paraId="53C80998" w14:textId="77777777" w:rsidR="007A78E5" w:rsidRPr="002374FA" w:rsidRDefault="00AD744F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7A78E5" w:rsidRPr="002374FA" w14:paraId="2D06C5D3" w14:textId="77777777" w:rsidTr="007A78E5">
        <w:tc>
          <w:tcPr>
            <w:tcW w:w="4491" w:type="dxa"/>
          </w:tcPr>
          <w:p w14:paraId="6E588218" w14:textId="77777777" w:rsidR="007A78E5" w:rsidRPr="002374FA" w:rsidRDefault="007A78E5" w:rsidP="00E559A0">
            <w:pPr>
              <w:pStyle w:val="a3"/>
              <w:ind w:left="0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Номинальная тепловая мощность, кВт</w:t>
            </w:r>
          </w:p>
        </w:tc>
        <w:tc>
          <w:tcPr>
            <w:tcW w:w="1134" w:type="dxa"/>
          </w:tcPr>
          <w:p w14:paraId="5483BE2A" w14:textId="77777777" w:rsidR="007A78E5" w:rsidRPr="002374FA" w:rsidRDefault="00DD0202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1" w:type="dxa"/>
          </w:tcPr>
          <w:p w14:paraId="5D233D61" w14:textId="77777777" w:rsidR="007A78E5" w:rsidRPr="002374FA" w:rsidRDefault="00DD0202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6" w:type="dxa"/>
          </w:tcPr>
          <w:p w14:paraId="2BF69033" w14:textId="77777777" w:rsidR="007A78E5" w:rsidRPr="002374FA" w:rsidRDefault="00DD0202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A78E5" w:rsidRPr="002374FA" w14:paraId="5ED6A895" w14:textId="77777777" w:rsidTr="007A78E5">
        <w:tc>
          <w:tcPr>
            <w:tcW w:w="4491" w:type="dxa"/>
          </w:tcPr>
          <w:p w14:paraId="77E00C8F" w14:textId="77777777" w:rsidR="007A78E5" w:rsidRPr="002374FA" w:rsidRDefault="007A78E5" w:rsidP="00E559A0">
            <w:pPr>
              <w:pStyle w:val="a3"/>
              <w:ind w:left="0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Полезная тепловая мощность, кВт</w:t>
            </w:r>
          </w:p>
        </w:tc>
        <w:tc>
          <w:tcPr>
            <w:tcW w:w="1134" w:type="dxa"/>
          </w:tcPr>
          <w:p w14:paraId="694ED324" w14:textId="77777777" w:rsidR="007A78E5" w:rsidRPr="002374FA" w:rsidRDefault="007A78E5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8,5</w:t>
            </w:r>
          </w:p>
        </w:tc>
        <w:tc>
          <w:tcPr>
            <w:tcW w:w="1121" w:type="dxa"/>
          </w:tcPr>
          <w:p w14:paraId="1006FC66" w14:textId="77777777" w:rsidR="007A78E5" w:rsidRPr="002374FA" w:rsidRDefault="007A78E5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8,5</w:t>
            </w:r>
          </w:p>
        </w:tc>
        <w:tc>
          <w:tcPr>
            <w:tcW w:w="1006" w:type="dxa"/>
          </w:tcPr>
          <w:p w14:paraId="770D933E" w14:textId="77777777" w:rsidR="007A78E5" w:rsidRPr="002374FA" w:rsidRDefault="007A78E5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8,5</w:t>
            </w:r>
          </w:p>
        </w:tc>
      </w:tr>
      <w:tr w:rsidR="007A78E5" w:rsidRPr="002374FA" w14:paraId="60F6EAED" w14:textId="77777777" w:rsidTr="007A78E5">
        <w:tc>
          <w:tcPr>
            <w:tcW w:w="4491" w:type="dxa"/>
          </w:tcPr>
          <w:p w14:paraId="6C0E4E18" w14:textId="77777777" w:rsidR="007A78E5" w:rsidRPr="002374FA" w:rsidRDefault="007A78E5" w:rsidP="00E559A0">
            <w:pPr>
              <w:pStyle w:val="a3"/>
              <w:ind w:left="0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 xml:space="preserve">Время нагрева от 10 </w:t>
            </w:r>
            <w:r w:rsidRPr="002374FA">
              <w:rPr>
                <w:rFonts w:cstheme="minorHAnsi"/>
                <w:sz w:val="18"/>
                <w:szCs w:val="18"/>
              </w:rPr>
              <w:t>°</w:t>
            </w:r>
            <w:r w:rsidRPr="002374FA">
              <w:rPr>
                <w:sz w:val="18"/>
                <w:szCs w:val="18"/>
              </w:rPr>
              <w:t xml:space="preserve">С до 60 </w:t>
            </w:r>
            <w:r w:rsidRPr="002374FA">
              <w:rPr>
                <w:rFonts w:cstheme="minorHAnsi"/>
                <w:sz w:val="18"/>
                <w:szCs w:val="18"/>
              </w:rPr>
              <w:t>°</w:t>
            </w:r>
            <w:r w:rsidRPr="002374FA">
              <w:rPr>
                <w:sz w:val="18"/>
                <w:szCs w:val="18"/>
              </w:rPr>
              <w:t>С, мин.</w:t>
            </w:r>
          </w:p>
        </w:tc>
        <w:tc>
          <w:tcPr>
            <w:tcW w:w="1134" w:type="dxa"/>
          </w:tcPr>
          <w:p w14:paraId="7BD6D31F" w14:textId="77777777" w:rsidR="007A78E5" w:rsidRPr="00407AD6" w:rsidRDefault="007A78E5" w:rsidP="00F75648">
            <w:pPr>
              <w:pStyle w:val="a3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407AD6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21" w:type="dxa"/>
          </w:tcPr>
          <w:p w14:paraId="7B6E3562" w14:textId="77777777" w:rsidR="007A78E5" w:rsidRPr="00407AD6" w:rsidRDefault="00407AD6" w:rsidP="00F75648">
            <w:pPr>
              <w:pStyle w:val="a3"/>
              <w:ind w:left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07AD6">
              <w:rPr>
                <w:color w:val="000000" w:themeColor="text1"/>
                <w:sz w:val="18"/>
                <w:szCs w:val="18"/>
                <w:lang w:val="en-US"/>
              </w:rPr>
              <w:t>70</w:t>
            </w:r>
          </w:p>
        </w:tc>
        <w:tc>
          <w:tcPr>
            <w:tcW w:w="1006" w:type="dxa"/>
          </w:tcPr>
          <w:p w14:paraId="4E02EACF" w14:textId="77777777" w:rsidR="007A78E5" w:rsidRPr="002374FA" w:rsidRDefault="00DD0202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7A78E5" w:rsidRPr="002374FA" w14:paraId="30FA8CCE" w14:textId="77777777" w:rsidTr="007A78E5">
        <w:tc>
          <w:tcPr>
            <w:tcW w:w="4491" w:type="dxa"/>
          </w:tcPr>
          <w:p w14:paraId="7B9F7D3B" w14:textId="77777777" w:rsidR="007A78E5" w:rsidRPr="002374FA" w:rsidRDefault="007A78E5" w:rsidP="00E559A0">
            <w:pPr>
              <w:pStyle w:val="a3"/>
              <w:ind w:left="0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Максимальная рабочая температура</w:t>
            </w:r>
            <w:r w:rsidR="00A53366" w:rsidRPr="002374FA">
              <w:rPr>
                <w:sz w:val="18"/>
                <w:szCs w:val="18"/>
              </w:rPr>
              <w:t xml:space="preserve">, </w:t>
            </w:r>
            <w:r w:rsidR="00A53366" w:rsidRPr="002374FA">
              <w:rPr>
                <w:rFonts w:cstheme="minorHAnsi"/>
                <w:sz w:val="18"/>
                <w:szCs w:val="18"/>
              </w:rPr>
              <w:t>°</w:t>
            </w:r>
            <w:r w:rsidR="00A53366" w:rsidRPr="002374FA">
              <w:rPr>
                <w:sz w:val="18"/>
                <w:szCs w:val="18"/>
              </w:rPr>
              <w:t>С</w:t>
            </w:r>
          </w:p>
        </w:tc>
        <w:tc>
          <w:tcPr>
            <w:tcW w:w="1134" w:type="dxa"/>
          </w:tcPr>
          <w:p w14:paraId="3094394B" w14:textId="77777777" w:rsidR="007A78E5" w:rsidRPr="002374FA" w:rsidRDefault="00A5336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75</w:t>
            </w:r>
          </w:p>
        </w:tc>
        <w:tc>
          <w:tcPr>
            <w:tcW w:w="1121" w:type="dxa"/>
          </w:tcPr>
          <w:p w14:paraId="4166CBA3" w14:textId="77777777" w:rsidR="007A78E5" w:rsidRPr="002374FA" w:rsidRDefault="00A5336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75</w:t>
            </w:r>
          </w:p>
        </w:tc>
        <w:tc>
          <w:tcPr>
            <w:tcW w:w="1006" w:type="dxa"/>
          </w:tcPr>
          <w:p w14:paraId="1F9EFA71" w14:textId="77777777" w:rsidR="007A78E5" w:rsidRPr="002374FA" w:rsidRDefault="00A5336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75</w:t>
            </w:r>
          </w:p>
        </w:tc>
      </w:tr>
      <w:tr w:rsidR="007A78E5" w:rsidRPr="002374FA" w14:paraId="3EFBA7AD" w14:textId="77777777" w:rsidTr="007A78E5">
        <w:tc>
          <w:tcPr>
            <w:tcW w:w="4491" w:type="dxa"/>
          </w:tcPr>
          <w:p w14:paraId="16F886D1" w14:textId="77777777" w:rsidR="007A78E5" w:rsidRPr="002374FA" w:rsidRDefault="00A53366" w:rsidP="00AD744F">
            <w:pPr>
              <w:pStyle w:val="a3"/>
              <w:ind w:left="0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Давление</w:t>
            </w:r>
            <w:r w:rsidR="00AD744F" w:rsidRPr="00AD744F">
              <w:rPr>
                <w:sz w:val="18"/>
                <w:szCs w:val="18"/>
              </w:rPr>
              <w:t xml:space="preserve"> </w:t>
            </w:r>
            <w:r w:rsidR="00AD744F">
              <w:rPr>
                <w:sz w:val="18"/>
                <w:szCs w:val="18"/>
              </w:rPr>
              <w:t>подключения</w:t>
            </w:r>
            <w:r w:rsidRPr="002374FA">
              <w:rPr>
                <w:sz w:val="18"/>
                <w:szCs w:val="18"/>
              </w:rPr>
              <w:t xml:space="preserve"> газа </w:t>
            </w:r>
            <w:r w:rsidR="00AD744F">
              <w:rPr>
                <w:sz w:val="18"/>
                <w:szCs w:val="18"/>
              </w:rPr>
              <w:t xml:space="preserve">(метан), </w:t>
            </w:r>
            <w:r w:rsidRPr="002374FA">
              <w:rPr>
                <w:sz w:val="18"/>
                <w:szCs w:val="18"/>
              </w:rPr>
              <w:t xml:space="preserve"> мбар</w:t>
            </w:r>
          </w:p>
        </w:tc>
        <w:tc>
          <w:tcPr>
            <w:tcW w:w="1134" w:type="dxa"/>
          </w:tcPr>
          <w:p w14:paraId="5758BA72" w14:textId="77777777" w:rsidR="007A78E5" w:rsidRPr="002374FA" w:rsidRDefault="00AD744F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21" w:type="dxa"/>
          </w:tcPr>
          <w:p w14:paraId="01F57BF0" w14:textId="77777777" w:rsidR="007A78E5" w:rsidRPr="002374FA" w:rsidRDefault="00AD744F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06" w:type="dxa"/>
          </w:tcPr>
          <w:p w14:paraId="41A05578" w14:textId="77777777" w:rsidR="007A78E5" w:rsidRPr="002374FA" w:rsidRDefault="00AD744F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7A78E5" w:rsidRPr="002374FA" w14:paraId="7100278D" w14:textId="77777777" w:rsidTr="007A78E5">
        <w:tc>
          <w:tcPr>
            <w:tcW w:w="4491" w:type="dxa"/>
          </w:tcPr>
          <w:p w14:paraId="575C627A" w14:textId="77777777" w:rsidR="007A78E5" w:rsidRPr="002374FA" w:rsidRDefault="00A53366" w:rsidP="00E559A0">
            <w:pPr>
              <w:pStyle w:val="a3"/>
              <w:ind w:left="0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Давление газа на горелке, макс., мбар</w:t>
            </w:r>
          </w:p>
        </w:tc>
        <w:tc>
          <w:tcPr>
            <w:tcW w:w="1134" w:type="dxa"/>
          </w:tcPr>
          <w:p w14:paraId="0E3AB8DE" w14:textId="77777777" w:rsidR="007A78E5" w:rsidRPr="002374FA" w:rsidRDefault="00A5336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5,7</w:t>
            </w:r>
          </w:p>
        </w:tc>
        <w:tc>
          <w:tcPr>
            <w:tcW w:w="1121" w:type="dxa"/>
          </w:tcPr>
          <w:p w14:paraId="7DD2C841" w14:textId="77777777" w:rsidR="007A78E5" w:rsidRPr="002374FA" w:rsidRDefault="00A5336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5,7</w:t>
            </w:r>
          </w:p>
        </w:tc>
        <w:tc>
          <w:tcPr>
            <w:tcW w:w="1006" w:type="dxa"/>
          </w:tcPr>
          <w:p w14:paraId="1A595AE1" w14:textId="77777777" w:rsidR="007A78E5" w:rsidRPr="002374FA" w:rsidRDefault="00A5336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5,7</w:t>
            </w:r>
          </w:p>
        </w:tc>
      </w:tr>
      <w:tr w:rsidR="007A78E5" w:rsidRPr="002374FA" w14:paraId="697335C0" w14:textId="77777777" w:rsidTr="007A78E5">
        <w:tc>
          <w:tcPr>
            <w:tcW w:w="4491" w:type="dxa"/>
          </w:tcPr>
          <w:p w14:paraId="2DFA46CF" w14:textId="77777777" w:rsidR="007A78E5" w:rsidRPr="002374FA" w:rsidRDefault="00A53366" w:rsidP="00E559A0">
            <w:pPr>
              <w:pStyle w:val="a3"/>
              <w:ind w:left="0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 xml:space="preserve">Расход газа, </w:t>
            </w:r>
            <w:proofErr w:type="spellStart"/>
            <w:r w:rsidRPr="002374FA">
              <w:rPr>
                <w:sz w:val="18"/>
                <w:szCs w:val="18"/>
              </w:rPr>
              <w:t>куб.м</w:t>
            </w:r>
            <w:proofErr w:type="spellEnd"/>
            <w:r w:rsidRPr="002374FA">
              <w:rPr>
                <w:sz w:val="18"/>
                <w:szCs w:val="18"/>
              </w:rPr>
              <w:t>./час</w:t>
            </w:r>
          </w:p>
        </w:tc>
        <w:tc>
          <w:tcPr>
            <w:tcW w:w="1134" w:type="dxa"/>
          </w:tcPr>
          <w:p w14:paraId="757B2CF7" w14:textId="77777777" w:rsidR="007A78E5" w:rsidRPr="002374FA" w:rsidRDefault="00DD0202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121" w:type="dxa"/>
          </w:tcPr>
          <w:p w14:paraId="117901A9" w14:textId="77777777" w:rsidR="007A78E5" w:rsidRPr="002374FA" w:rsidRDefault="00DD0202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006" w:type="dxa"/>
          </w:tcPr>
          <w:p w14:paraId="6A4162AB" w14:textId="77777777" w:rsidR="007A78E5" w:rsidRPr="002374FA" w:rsidRDefault="00DD0202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</w:tr>
      <w:tr w:rsidR="007A78E5" w:rsidRPr="002374FA" w14:paraId="12E9F68E" w14:textId="77777777" w:rsidTr="007A78E5">
        <w:tc>
          <w:tcPr>
            <w:tcW w:w="4491" w:type="dxa"/>
          </w:tcPr>
          <w:p w14:paraId="03E1FBB8" w14:textId="77777777" w:rsidR="007A78E5" w:rsidRPr="002374FA" w:rsidRDefault="00A53366" w:rsidP="00E559A0">
            <w:pPr>
              <w:pStyle w:val="a3"/>
              <w:ind w:left="0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Диаметр дымохода, мм</w:t>
            </w:r>
          </w:p>
        </w:tc>
        <w:tc>
          <w:tcPr>
            <w:tcW w:w="1134" w:type="dxa"/>
          </w:tcPr>
          <w:p w14:paraId="0F8263B7" w14:textId="77777777" w:rsidR="007A78E5" w:rsidRPr="00AD744F" w:rsidRDefault="00AD744F" w:rsidP="00F75648">
            <w:pPr>
              <w:pStyle w:val="a3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AD744F">
              <w:rPr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1121" w:type="dxa"/>
          </w:tcPr>
          <w:p w14:paraId="18381ADB" w14:textId="77777777" w:rsidR="007A78E5" w:rsidRPr="00AD744F" w:rsidRDefault="00AD744F" w:rsidP="00F75648">
            <w:pPr>
              <w:pStyle w:val="a3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AD744F">
              <w:rPr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1006" w:type="dxa"/>
          </w:tcPr>
          <w:p w14:paraId="3B6AFFF4" w14:textId="77777777" w:rsidR="007A78E5" w:rsidRPr="00AD744F" w:rsidRDefault="00AD744F" w:rsidP="00F75648">
            <w:pPr>
              <w:pStyle w:val="a3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AD744F">
              <w:rPr>
                <w:color w:val="000000" w:themeColor="text1"/>
                <w:sz w:val="18"/>
                <w:szCs w:val="18"/>
              </w:rPr>
              <w:t>115</w:t>
            </w:r>
          </w:p>
        </w:tc>
      </w:tr>
      <w:tr w:rsidR="00A53366" w:rsidRPr="002374FA" w14:paraId="1C4ECA95" w14:textId="77777777" w:rsidTr="007A78E5">
        <w:tc>
          <w:tcPr>
            <w:tcW w:w="4491" w:type="dxa"/>
          </w:tcPr>
          <w:p w14:paraId="34A460EE" w14:textId="77777777" w:rsidR="00A53366" w:rsidRPr="002374FA" w:rsidRDefault="00A53366" w:rsidP="00E559A0">
            <w:pPr>
              <w:pStyle w:val="a3"/>
              <w:ind w:left="0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 xml:space="preserve">Температура продуктов сгорания на выходе, </w:t>
            </w:r>
            <w:r w:rsidRPr="002374FA">
              <w:rPr>
                <w:rFonts w:cstheme="minorHAnsi"/>
                <w:sz w:val="18"/>
                <w:szCs w:val="18"/>
              </w:rPr>
              <w:t>°</w:t>
            </w:r>
            <w:r w:rsidRPr="002374FA">
              <w:rPr>
                <w:sz w:val="18"/>
                <w:szCs w:val="18"/>
              </w:rPr>
              <w:t>С</w:t>
            </w:r>
          </w:p>
        </w:tc>
        <w:tc>
          <w:tcPr>
            <w:tcW w:w="1134" w:type="dxa"/>
          </w:tcPr>
          <w:p w14:paraId="21275EE8" w14:textId="77777777" w:rsidR="00A53366" w:rsidRPr="002374FA" w:rsidRDefault="00A5336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170-185</w:t>
            </w:r>
          </w:p>
        </w:tc>
        <w:tc>
          <w:tcPr>
            <w:tcW w:w="1121" w:type="dxa"/>
          </w:tcPr>
          <w:p w14:paraId="7E70B8F4" w14:textId="77777777" w:rsidR="00A53366" w:rsidRPr="002374FA" w:rsidRDefault="00A5336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170-185</w:t>
            </w:r>
          </w:p>
        </w:tc>
        <w:tc>
          <w:tcPr>
            <w:tcW w:w="1006" w:type="dxa"/>
          </w:tcPr>
          <w:p w14:paraId="45745E34" w14:textId="77777777" w:rsidR="00A53366" w:rsidRPr="002374FA" w:rsidRDefault="00A5336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170-185</w:t>
            </w:r>
          </w:p>
        </w:tc>
      </w:tr>
      <w:tr w:rsidR="00A53366" w:rsidRPr="002374FA" w14:paraId="247C7251" w14:textId="77777777" w:rsidTr="007A78E5">
        <w:tc>
          <w:tcPr>
            <w:tcW w:w="4491" w:type="dxa"/>
          </w:tcPr>
          <w:p w14:paraId="15BE79DE" w14:textId="77777777" w:rsidR="00A53366" w:rsidRPr="002374FA" w:rsidRDefault="00A53366" w:rsidP="00E559A0">
            <w:pPr>
              <w:pStyle w:val="a3"/>
              <w:ind w:left="0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Содержание СО в продуктах сгорания менее, %</w:t>
            </w:r>
          </w:p>
        </w:tc>
        <w:tc>
          <w:tcPr>
            <w:tcW w:w="1134" w:type="dxa"/>
          </w:tcPr>
          <w:p w14:paraId="4755F4EB" w14:textId="77777777" w:rsidR="00A53366" w:rsidRPr="002374FA" w:rsidRDefault="00A5336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0,001</w:t>
            </w:r>
          </w:p>
        </w:tc>
        <w:tc>
          <w:tcPr>
            <w:tcW w:w="1121" w:type="dxa"/>
          </w:tcPr>
          <w:p w14:paraId="47A1A8D9" w14:textId="77777777" w:rsidR="00A53366" w:rsidRPr="002374FA" w:rsidRDefault="00A5336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0,001</w:t>
            </w:r>
          </w:p>
        </w:tc>
        <w:tc>
          <w:tcPr>
            <w:tcW w:w="1006" w:type="dxa"/>
          </w:tcPr>
          <w:p w14:paraId="1FD75FA1" w14:textId="77777777" w:rsidR="00A53366" w:rsidRPr="002374FA" w:rsidRDefault="00A53366" w:rsidP="00F7564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374FA">
              <w:rPr>
                <w:sz w:val="18"/>
                <w:szCs w:val="18"/>
              </w:rPr>
              <w:t>0,001</w:t>
            </w:r>
          </w:p>
        </w:tc>
      </w:tr>
    </w:tbl>
    <w:p w14:paraId="553A4433" w14:textId="77777777" w:rsidR="00777672" w:rsidRDefault="00777672" w:rsidP="00E559A0">
      <w:pPr>
        <w:pStyle w:val="a3"/>
      </w:pPr>
    </w:p>
    <w:p w14:paraId="375729E6" w14:textId="77777777" w:rsidR="006974D2" w:rsidRPr="002374FA" w:rsidRDefault="00A53366" w:rsidP="00A53366">
      <w:pPr>
        <w:pStyle w:val="a3"/>
        <w:numPr>
          <w:ilvl w:val="0"/>
          <w:numId w:val="1"/>
        </w:numPr>
        <w:rPr>
          <w:b/>
        </w:rPr>
      </w:pPr>
      <w:r w:rsidRPr="002374FA">
        <w:rPr>
          <w:b/>
        </w:rPr>
        <w:t>Установка</w:t>
      </w:r>
    </w:p>
    <w:p w14:paraId="25EF4070" w14:textId="77777777" w:rsidR="00A53366" w:rsidRPr="002374FA" w:rsidRDefault="00E9106B" w:rsidP="00A53366">
      <w:pPr>
        <w:pStyle w:val="a3"/>
        <w:rPr>
          <w:sz w:val="20"/>
          <w:szCs w:val="20"/>
        </w:rPr>
      </w:pPr>
      <w:r w:rsidRPr="002374FA">
        <w:rPr>
          <w:sz w:val="20"/>
          <w:szCs w:val="20"/>
        </w:rPr>
        <w:t>Для водонагревателя должно быть подготовлено горизонтальное  твердое основание, выполненное из негорючих материалов, способное выдержать вес водонагревателя с водой. Это основание должно иметь большие размеры согласно требованиям строительных норм.</w:t>
      </w:r>
    </w:p>
    <w:p w14:paraId="6687C108" w14:textId="77777777" w:rsidR="00E9106B" w:rsidRPr="003961F8" w:rsidRDefault="00E9106B" w:rsidP="00A53366">
      <w:pPr>
        <w:pStyle w:val="a3"/>
        <w:rPr>
          <w:sz w:val="20"/>
          <w:szCs w:val="20"/>
        </w:rPr>
      </w:pPr>
      <w:r w:rsidRPr="002374FA">
        <w:rPr>
          <w:sz w:val="20"/>
          <w:szCs w:val="20"/>
        </w:rPr>
        <w:t>Не устанавливайте водонагреватель в закрытых нишах, если в них не предусмотрена подача воздуха, в количестве достаточном для работы газовой горелки.</w:t>
      </w:r>
    </w:p>
    <w:p w14:paraId="01054087" w14:textId="77777777" w:rsidR="00045464" w:rsidRPr="003961F8" w:rsidRDefault="00045464" w:rsidP="00A53366">
      <w:pPr>
        <w:pStyle w:val="a3"/>
      </w:pPr>
    </w:p>
    <w:p w14:paraId="41892EBE" w14:textId="77777777" w:rsidR="00E9106B" w:rsidRPr="00E9106B" w:rsidRDefault="003368B0" w:rsidP="00A53366">
      <w:pPr>
        <w:pStyle w:val="a3"/>
      </w:pPr>
      <w:r>
        <w:rPr>
          <w:noProof/>
          <w:lang w:eastAsia="ru-RU"/>
        </w:rPr>
        <w:drawing>
          <wp:inline distT="0" distB="0" distL="0" distR="0" wp14:anchorId="22AC286B" wp14:editId="41974CF7">
            <wp:extent cx="5593715" cy="4028440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15" cy="40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3159A" w14:textId="77777777" w:rsidR="00094C7D" w:rsidRPr="002374FA" w:rsidRDefault="00E9106B">
      <w:pPr>
        <w:rPr>
          <w:b/>
        </w:rPr>
      </w:pPr>
      <w:r w:rsidRPr="002374FA">
        <w:rPr>
          <w:b/>
        </w:rPr>
        <w:t>Габаритные размеры</w:t>
      </w:r>
    </w:p>
    <w:tbl>
      <w:tblPr>
        <w:tblStyle w:val="a4"/>
        <w:tblW w:w="0" w:type="auto"/>
        <w:tblInd w:w="895" w:type="dxa"/>
        <w:tblLook w:val="04A0" w:firstRow="1" w:lastRow="0" w:firstColumn="1" w:lastColumn="0" w:noHBand="0" w:noVBand="1"/>
      </w:tblPr>
      <w:tblGrid>
        <w:gridCol w:w="1595"/>
        <w:gridCol w:w="1595"/>
        <w:gridCol w:w="3014"/>
        <w:gridCol w:w="1134"/>
        <w:gridCol w:w="1134"/>
        <w:gridCol w:w="1099"/>
      </w:tblGrid>
      <w:tr w:rsidR="00C53CDD" w:rsidRPr="002374FA" w14:paraId="044EA6F8" w14:textId="77777777" w:rsidTr="00C53CDD">
        <w:tc>
          <w:tcPr>
            <w:tcW w:w="1595" w:type="dxa"/>
          </w:tcPr>
          <w:p w14:paraId="2AF08D70" w14:textId="77777777" w:rsidR="00E9106B" w:rsidRPr="002374FA" w:rsidRDefault="00E9106B">
            <w:pPr>
              <w:rPr>
                <w:b/>
                <w:sz w:val="18"/>
                <w:szCs w:val="18"/>
              </w:rPr>
            </w:pPr>
            <w:r w:rsidRPr="002374FA">
              <w:rPr>
                <w:b/>
                <w:sz w:val="18"/>
                <w:szCs w:val="18"/>
              </w:rPr>
              <w:t>Модель</w:t>
            </w:r>
          </w:p>
        </w:tc>
        <w:tc>
          <w:tcPr>
            <w:tcW w:w="1595" w:type="dxa"/>
          </w:tcPr>
          <w:p w14:paraId="696EC904" w14:textId="77777777" w:rsidR="00E9106B" w:rsidRPr="002374FA" w:rsidRDefault="00E9106B">
            <w:pPr>
              <w:rPr>
                <w:b/>
                <w:sz w:val="18"/>
                <w:szCs w:val="18"/>
              </w:rPr>
            </w:pPr>
            <w:r w:rsidRPr="002374FA">
              <w:rPr>
                <w:b/>
                <w:sz w:val="18"/>
                <w:szCs w:val="18"/>
              </w:rPr>
              <w:t>Емкость, л</w:t>
            </w:r>
          </w:p>
        </w:tc>
        <w:tc>
          <w:tcPr>
            <w:tcW w:w="3014" w:type="dxa"/>
          </w:tcPr>
          <w:p w14:paraId="5A229BA8" w14:textId="77777777" w:rsidR="00E9106B" w:rsidRPr="002374FA" w:rsidRDefault="00E9106B">
            <w:pPr>
              <w:rPr>
                <w:b/>
                <w:sz w:val="18"/>
                <w:szCs w:val="18"/>
              </w:rPr>
            </w:pPr>
            <w:r w:rsidRPr="002374FA">
              <w:rPr>
                <w:b/>
                <w:sz w:val="18"/>
                <w:szCs w:val="18"/>
              </w:rPr>
              <w:t>Ном. мощность, кВт</w:t>
            </w:r>
          </w:p>
        </w:tc>
        <w:tc>
          <w:tcPr>
            <w:tcW w:w="1134" w:type="dxa"/>
          </w:tcPr>
          <w:p w14:paraId="7CBA69DF" w14:textId="77777777" w:rsidR="00E9106B" w:rsidRPr="002374FA" w:rsidRDefault="00E9106B">
            <w:pPr>
              <w:rPr>
                <w:b/>
                <w:sz w:val="18"/>
                <w:szCs w:val="18"/>
              </w:rPr>
            </w:pPr>
            <w:r w:rsidRPr="002374FA">
              <w:rPr>
                <w:b/>
                <w:sz w:val="18"/>
                <w:szCs w:val="18"/>
              </w:rPr>
              <w:t>В</w:t>
            </w:r>
            <w:r w:rsidR="00F75648">
              <w:rPr>
                <w:b/>
                <w:sz w:val="18"/>
                <w:szCs w:val="18"/>
              </w:rPr>
              <w:t>, мм</w:t>
            </w:r>
          </w:p>
        </w:tc>
        <w:tc>
          <w:tcPr>
            <w:tcW w:w="1134" w:type="dxa"/>
          </w:tcPr>
          <w:p w14:paraId="167C9B28" w14:textId="77777777" w:rsidR="00E9106B" w:rsidRPr="00F75648" w:rsidRDefault="00E9106B">
            <w:pPr>
              <w:rPr>
                <w:b/>
                <w:sz w:val="18"/>
                <w:szCs w:val="18"/>
              </w:rPr>
            </w:pPr>
            <w:r w:rsidRPr="002374FA">
              <w:rPr>
                <w:b/>
                <w:sz w:val="18"/>
                <w:szCs w:val="18"/>
                <w:lang w:val="en-US"/>
              </w:rPr>
              <w:t>G</w:t>
            </w:r>
            <w:r w:rsidR="00F75648">
              <w:rPr>
                <w:b/>
                <w:sz w:val="18"/>
                <w:szCs w:val="18"/>
              </w:rPr>
              <w:t>, мм</w:t>
            </w:r>
          </w:p>
        </w:tc>
        <w:tc>
          <w:tcPr>
            <w:tcW w:w="1099" w:type="dxa"/>
          </w:tcPr>
          <w:p w14:paraId="45590CD8" w14:textId="77777777" w:rsidR="00E9106B" w:rsidRPr="00F75648" w:rsidRDefault="00E9106B">
            <w:pPr>
              <w:rPr>
                <w:b/>
                <w:sz w:val="18"/>
                <w:szCs w:val="18"/>
              </w:rPr>
            </w:pPr>
            <w:r w:rsidRPr="002374FA">
              <w:rPr>
                <w:b/>
                <w:sz w:val="18"/>
                <w:szCs w:val="18"/>
                <w:lang w:val="en-US"/>
              </w:rPr>
              <w:t>L</w:t>
            </w:r>
            <w:r w:rsidR="00F75648">
              <w:rPr>
                <w:b/>
                <w:sz w:val="18"/>
                <w:szCs w:val="18"/>
              </w:rPr>
              <w:t>, мм</w:t>
            </w:r>
          </w:p>
        </w:tc>
      </w:tr>
      <w:tr w:rsidR="00C53CDD" w:rsidRPr="002374FA" w14:paraId="44E5EABD" w14:textId="77777777" w:rsidTr="00C53CDD">
        <w:tc>
          <w:tcPr>
            <w:tcW w:w="1595" w:type="dxa"/>
          </w:tcPr>
          <w:p w14:paraId="58682C2B" w14:textId="77777777" w:rsidR="00E9106B" w:rsidRPr="002374FA" w:rsidRDefault="00045464">
            <w:pPr>
              <w:rPr>
                <w:b/>
                <w:sz w:val="18"/>
                <w:szCs w:val="18"/>
                <w:lang w:val="en-US"/>
              </w:rPr>
            </w:pPr>
            <w:r w:rsidRPr="002374FA">
              <w:rPr>
                <w:b/>
                <w:sz w:val="18"/>
                <w:szCs w:val="18"/>
                <w:lang w:val="en-US"/>
              </w:rPr>
              <w:t>SGA</w:t>
            </w:r>
            <w:r w:rsidR="00043F65">
              <w:rPr>
                <w:b/>
                <w:sz w:val="18"/>
                <w:szCs w:val="18"/>
              </w:rPr>
              <w:t>-100</w:t>
            </w:r>
          </w:p>
        </w:tc>
        <w:tc>
          <w:tcPr>
            <w:tcW w:w="1595" w:type="dxa"/>
          </w:tcPr>
          <w:p w14:paraId="2F7350AD" w14:textId="77777777" w:rsidR="00E9106B" w:rsidRPr="00043F65" w:rsidRDefault="00043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014" w:type="dxa"/>
          </w:tcPr>
          <w:p w14:paraId="75EADBA1" w14:textId="77777777" w:rsidR="00E9106B" w:rsidRPr="00F75648" w:rsidRDefault="00F75648">
            <w:pPr>
              <w:rPr>
                <w:color w:val="000000" w:themeColor="text1"/>
                <w:sz w:val="18"/>
                <w:szCs w:val="18"/>
              </w:rPr>
            </w:pPr>
            <w:r w:rsidRPr="00F75648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4DF8A713" w14:textId="77777777" w:rsidR="00E9106B" w:rsidRPr="002374FA" w:rsidRDefault="00511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1134" w:type="dxa"/>
          </w:tcPr>
          <w:p w14:paraId="572E59D8" w14:textId="77777777" w:rsidR="00E9106B" w:rsidRPr="002374FA" w:rsidRDefault="00511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1099" w:type="dxa"/>
          </w:tcPr>
          <w:p w14:paraId="28399A6C" w14:textId="77777777" w:rsidR="00E9106B" w:rsidRPr="002374FA" w:rsidRDefault="00511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</w:tr>
      <w:tr w:rsidR="00C53CDD" w:rsidRPr="002374FA" w14:paraId="60E33E08" w14:textId="77777777" w:rsidTr="00C53CDD">
        <w:tc>
          <w:tcPr>
            <w:tcW w:w="1595" w:type="dxa"/>
          </w:tcPr>
          <w:p w14:paraId="436B35C4" w14:textId="77777777" w:rsidR="00E9106B" w:rsidRPr="002374FA" w:rsidRDefault="00045464">
            <w:pPr>
              <w:rPr>
                <w:b/>
                <w:sz w:val="18"/>
                <w:szCs w:val="18"/>
              </w:rPr>
            </w:pPr>
            <w:r w:rsidRPr="002374FA">
              <w:rPr>
                <w:b/>
                <w:sz w:val="18"/>
                <w:szCs w:val="18"/>
                <w:lang w:val="en-US"/>
              </w:rPr>
              <w:t>SGA</w:t>
            </w:r>
            <w:r w:rsidRPr="002374FA">
              <w:rPr>
                <w:b/>
                <w:sz w:val="18"/>
                <w:szCs w:val="18"/>
              </w:rPr>
              <w:t>-1</w:t>
            </w:r>
            <w:r w:rsidRPr="002374FA">
              <w:rPr>
                <w:b/>
                <w:sz w:val="18"/>
                <w:szCs w:val="18"/>
                <w:lang w:val="en-US"/>
              </w:rPr>
              <w:t>5</w:t>
            </w:r>
            <w:r w:rsidRPr="002374F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95" w:type="dxa"/>
          </w:tcPr>
          <w:p w14:paraId="02FA89A2" w14:textId="77777777" w:rsidR="00E9106B" w:rsidRPr="00043F65" w:rsidRDefault="00043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3014" w:type="dxa"/>
          </w:tcPr>
          <w:p w14:paraId="607EAEC4" w14:textId="77777777" w:rsidR="00E9106B" w:rsidRPr="00F75648" w:rsidRDefault="00F75648">
            <w:pPr>
              <w:rPr>
                <w:color w:val="000000" w:themeColor="text1"/>
                <w:sz w:val="18"/>
                <w:szCs w:val="18"/>
              </w:rPr>
            </w:pPr>
            <w:r w:rsidRPr="00F75648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770387C5" w14:textId="77777777" w:rsidR="00E9106B" w:rsidRPr="002374FA" w:rsidRDefault="00511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1134" w:type="dxa"/>
          </w:tcPr>
          <w:p w14:paraId="5D7C76FE" w14:textId="77777777" w:rsidR="00E9106B" w:rsidRPr="002374FA" w:rsidRDefault="00511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</w:t>
            </w:r>
          </w:p>
        </w:tc>
        <w:tc>
          <w:tcPr>
            <w:tcW w:w="1099" w:type="dxa"/>
          </w:tcPr>
          <w:p w14:paraId="0AEDD3CE" w14:textId="77777777" w:rsidR="00E9106B" w:rsidRPr="002374FA" w:rsidRDefault="00511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</w:tr>
      <w:tr w:rsidR="00C53CDD" w:rsidRPr="002374FA" w14:paraId="5C1F1F1F" w14:textId="77777777" w:rsidTr="00C53CDD">
        <w:tc>
          <w:tcPr>
            <w:tcW w:w="1595" w:type="dxa"/>
          </w:tcPr>
          <w:p w14:paraId="08CF9B97" w14:textId="77777777" w:rsidR="00E9106B" w:rsidRPr="002374FA" w:rsidRDefault="00045464">
            <w:pPr>
              <w:rPr>
                <w:b/>
                <w:sz w:val="18"/>
                <w:szCs w:val="18"/>
              </w:rPr>
            </w:pPr>
            <w:r w:rsidRPr="002374FA">
              <w:rPr>
                <w:b/>
                <w:sz w:val="18"/>
                <w:szCs w:val="18"/>
                <w:lang w:val="en-US"/>
              </w:rPr>
              <w:t>SGA</w:t>
            </w:r>
            <w:r w:rsidRPr="002374FA">
              <w:rPr>
                <w:b/>
                <w:sz w:val="18"/>
                <w:szCs w:val="18"/>
              </w:rPr>
              <w:t>-</w:t>
            </w:r>
            <w:r w:rsidRPr="002374FA">
              <w:rPr>
                <w:b/>
                <w:sz w:val="18"/>
                <w:szCs w:val="18"/>
                <w:lang w:val="en-US"/>
              </w:rPr>
              <w:t>20</w:t>
            </w:r>
            <w:r w:rsidRPr="002374F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95" w:type="dxa"/>
          </w:tcPr>
          <w:p w14:paraId="1F90ABCD" w14:textId="77777777" w:rsidR="00E9106B" w:rsidRPr="00043F65" w:rsidRDefault="00043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85</w:t>
            </w:r>
          </w:p>
        </w:tc>
        <w:tc>
          <w:tcPr>
            <w:tcW w:w="3014" w:type="dxa"/>
          </w:tcPr>
          <w:p w14:paraId="0C1B96F1" w14:textId="77777777" w:rsidR="00E9106B" w:rsidRPr="00F75648" w:rsidRDefault="00F75648">
            <w:pPr>
              <w:rPr>
                <w:color w:val="000000" w:themeColor="text1"/>
                <w:sz w:val="18"/>
                <w:szCs w:val="18"/>
              </w:rPr>
            </w:pPr>
            <w:r w:rsidRPr="00F75648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197A4942" w14:textId="77777777" w:rsidR="00E9106B" w:rsidRPr="002374FA" w:rsidRDefault="00511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</w:t>
            </w:r>
          </w:p>
        </w:tc>
        <w:tc>
          <w:tcPr>
            <w:tcW w:w="1134" w:type="dxa"/>
          </w:tcPr>
          <w:p w14:paraId="03593B2D" w14:textId="77777777" w:rsidR="00E9106B" w:rsidRPr="002374FA" w:rsidRDefault="00F756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1099" w:type="dxa"/>
          </w:tcPr>
          <w:p w14:paraId="113FEACB" w14:textId="77777777" w:rsidR="00E9106B" w:rsidRPr="002374FA" w:rsidRDefault="00511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</w:tr>
    </w:tbl>
    <w:p w14:paraId="30F9DD00" w14:textId="77777777" w:rsidR="002374FA" w:rsidRDefault="002374FA">
      <w:pPr>
        <w:rPr>
          <w:b/>
        </w:rPr>
      </w:pPr>
    </w:p>
    <w:p w14:paraId="7CA022B0" w14:textId="77777777" w:rsidR="00B47FDE" w:rsidRDefault="00B47FDE">
      <w:pPr>
        <w:rPr>
          <w:b/>
        </w:rPr>
      </w:pPr>
    </w:p>
    <w:p w14:paraId="265FA40A" w14:textId="77777777" w:rsidR="00B47FDE" w:rsidRDefault="00B47FDE">
      <w:pPr>
        <w:rPr>
          <w:b/>
        </w:rPr>
      </w:pPr>
    </w:p>
    <w:p w14:paraId="3E24CEE7" w14:textId="77777777" w:rsidR="0043659D" w:rsidRPr="002374FA" w:rsidRDefault="0043659D">
      <w:pPr>
        <w:rPr>
          <w:b/>
        </w:rPr>
      </w:pPr>
      <w:r w:rsidRPr="002374FA">
        <w:rPr>
          <w:b/>
        </w:rPr>
        <w:t>Подсоединение к дымоходу</w:t>
      </w:r>
    </w:p>
    <w:p w14:paraId="25224165" w14:textId="77777777" w:rsidR="0043659D" w:rsidRPr="002374FA" w:rsidRDefault="002374FA" w:rsidP="0043659D">
      <w:pPr>
        <w:pStyle w:val="a3"/>
        <w:numPr>
          <w:ilvl w:val="0"/>
          <w:numId w:val="4"/>
        </w:numPr>
        <w:rPr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4706D21" wp14:editId="48177D2E">
            <wp:simplePos x="0" y="0"/>
            <wp:positionH relativeFrom="column">
              <wp:posOffset>4566285</wp:posOffset>
            </wp:positionH>
            <wp:positionV relativeFrom="paragraph">
              <wp:posOffset>26670</wp:posOffset>
            </wp:positionV>
            <wp:extent cx="2594610" cy="2712085"/>
            <wp:effectExtent l="0" t="0" r="0" b="0"/>
            <wp:wrapThrough wrapText="bothSides">
              <wp:wrapPolygon edited="0">
                <wp:start x="0" y="0"/>
                <wp:lineTo x="0" y="21393"/>
                <wp:lineTo x="21410" y="21393"/>
                <wp:lineTo x="2141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59D" w:rsidRPr="002374FA">
        <w:rPr>
          <w:sz w:val="20"/>
          <w:szCs w:val="20"/>
        </w:rPr>
        <w:t>Необходимо, чтобы отходящие газы удалялись через трубу соответствующего диаметра, установленную на вытяжном колпаке аппарата;</w:t>
      </w:r>
    </w:p>
    <w:p w14:paraId="2E33927D" w14:textId="77777777" w:rsidR="0043659D" w:rsidRPr="002374FA" w:rsidRDefault="0043659D" w:rsidP="0043659D">
      <w:pPr>
        <w:pStyle w:val="a3"/>
        <w:numPr>
          <w:ilvl w:val="0"/>
          <w:numId w:val="4"/>
        </w:numPr>
        <w:rPr>
          <w:b/>
          <w:sz w:val="20"/>
          <w:szCs w:val="20"/>
        </w:rPr>
      </w:pPr>
      <w:r w:rsidRPr="002374FA">
        <w:rPr>
          <w:sz w:val="20"/>
          <w:szCs w:val="20"/>
        </w:rPr>
        <w:t>Важно, чтобы дымоход имел хорошую тягу;</w:t>
      </w:r>
    </w:p>
    <w:p w14:paraId="0B87943D" w14:textId="77777777" w:rsidR="0043659D" w:rsidRPr="002374FA" w:rsidRDefault="0043659D" w:rsidP="0043659D">
      <w:pPr>
        <w:pStyle w:val="a3"/>
        <w:numPr>
          <w:ilvl w:val="0"/>
          <w:numId w:val="4"/>
        </w:numPr>
        <w:rPr>
          <w:b/>
          <w:sz w:val="20"/>
          <w:szCs w:val="20"/>
        </w:rPr>
      </w:pPr>
      <w:r w:rsidRPr="002374FA">
        <w:rPr>
          <w:sz w:val="20"/>
          <w:szCs w:val="20"/>
        </w:rPr>
        <w:t xml:space="preserve">Избегайте наличия в </w:t>
      </w:r>
      <w:proofErr w:type="spellStart"/>
      <w:r w:rsidRPr="002374FA">
        <w:rPr>
          <w:sz w:val="20"/>
          <w:szCs w:val="20"/>
        </w:rPr>
        <w:t>газоходном</w:t>
      </w:r>
      <w:proofErr w:type="spellEnd"/>
      <w:r w:rsidRPr="002374FA">
        <w:rPr>
          <w:sz w:val="20"/>
          <w:szCs w:val="20"/>
        </w:rPr>
        <w:t xml:space="preserve"> канале длинных горизонтальных участков, обратных уклонов и пазов, так как это может вызвать плохое сгорание;</w:t>
      </w:r>
    </w:p>
    <w:p w14:paraId="6B4E9EEE" w14:textId="77777777" w:rsidR="00E460DB" w:rsidRPr="002374FA" w:rsidRDefault="0043659D" w:rsidP="0043659D">
      <w:pPr>
        <w:pStyle w:val="a3"/>
        <w:numPr>
          <w:ilvl w:val="0"/>
          <w:numId w:val="4"/>
        </w:numPr>
        <w:rPr>
          <w:b/>
          <w:sz w:val="20"/>
          <w:szCs w:val="20"/>
        </w:rPr>
      </w:pPr>
      <w:r w:rsidRPr="002374FA">
        <w:rPr>
          <w:sz w:val="20"/>
          <w:szCs w:val="20"/>
        </w:rPr>
        <w:t>В случае</w:t>
      </w:r>
      <w:r w:rsidR="00E460DB" w:rsidRPr="002374FA">
        <w:rPr>
          <w:sz w:val="20"/>
          <w:szCs w:val="20"/>
        </w:rPr>
        <w:t>, если газоход проход через холодные не обогреваемые участки, необходимо установить теплоизоляцию, чтобы избежать образование конденсата;</w:t>
      </w:r>
    </w:p>
    <w:p w14:paraId="42340832" w14:textId="77777777" w:rsidR="00E460DB" w:rsidRPr="002374FA" w:rsidRDefault="00E460DB" w:rsidP="0043659D">
      <w:pPr>
        <w:pStyle w:val="a3"/>
        <w:numPr>
          <w:ilvl w:val="0"/>
          <w:numId w:val="4"/>
        </w:numPr>
        <w:rPr>
          <w:b/>
          <w:sz w:val="20"/>
          <w:szCs w:val="20"/>
        </w:rPr>
      </w:pPr>
      <w:r w:rsidRPr="002374FA">
        <w:rPr>
          <w:sz w:val="20"/>
          <w:szCs w:val="20"/>
        </w:rPr>
        <w:t xml:space="preserve">Категорически запрещено снимать, модифицировать или же менять вытяжной колпак, так как он является </w:t>
      </w:r>
      <w:r w:rsidR="0043659D" w:rsidRPr="002374FA">
        <w:rPr>
          <w:sz w:val="20"/>
          <w:szCs w:val="20"/>
        </w:rPr>
        <w:t xml:space="preserve"> </w:t>
      </w:r>
      <w:r w:rsidRPr="002374FA">
        <w:rPr>
          <w:sz w:val="20"/>
          <w:szCs w:val="20"/>
        </w:rPr>
        <w:t>неотъемлемой частью общей системы сгорания газового водонагревателя;</w:t>
      </w:r>
    </w:p>
    <w:p w14:paraId="612B4A31" w14:textId="77777777" w:rsidR="00E460DB" w:rsidRPr="002374FA" w:rsidRDefault="00E460DB" w:rsidP="0043659D">
      <w:pPr>
        <w:pStyle w:val="a3"/>
        <w:numPr>
          <w:ilvl w:val="0"/>
          <w:numId w:val="4"/>
        </w:numPr>
        <w:rPr>
          <w:b/>
          <w:sz w:val="20"/>
          <w:szCs w:val="20"/>
        </w:rPr>
      </w:pPr>
      <w:r w:rsidRPr="002374FA">
        <w:rPr>
          <w:sz w:val="20"/>
          <w:szCs w:val="20"/>
        </w:rPr>
        <w:t>Вся ответственность за правильную установку трубы удаления отходящих газов лежит на установщике.</w:t>
      </w:r>
    </w:p>
    <w:p w14:paraId="54CA2672" w14:textId="77777777" w:rsidR="00C53CDD" w:rsidRPr="003961F8" w:rsidRDefault="00E460DB" w:rsidP="00E460DB">
      <w:pPr>
        <w:rPr>
          <w:sz w:val="20"/>
          <w:szCs w:val="20"/>
        </w:rPr>
      </w:pPr>
      <w:r w:rsidRPr="002374FA">
        <w:rPr>
          <w:b/>
          <w:sz w:val="20"/>
          <w:szCs w:val="20"/>
        </w:rPr>
        <w:t>Внимание!</w:t>
      </w:r>
      <w:r w:rsidR="0043659D" w:rsidRPr="002374FA">
        <w:rPr>
          <w:b/>
          <w:sz w:val="20"/>
          <w:szCs w:val="20"/>
        </w:rPr>
        <w:t xml:space="preserve"> </w:t>
      </w:r>
      <w:r w:rsidRPr="002374FA">
        <w:rPr>
          <w:sz w:val="20"/>
          <w:szCs w:val="20"/>
        </w:rPr>
        <w:t>Для надежной работы аппаратов, работающих на газе, необходимо правильно установить вытяжной колпак. Правильная установка вытяжного колпака изображена на рис.3</w:t>
      </w:r>
    </w:p>
    <w:p w14:paraId="6A31CBC9" w14:textId="77777777" w:rsidR="00C53CDD" w:rsidRPr="003961F8" w:rsidRDefault="00C53CDD" w:rsidP="00E460DB">
      <w:pPr>
        <w:rPr>
          <w:b/>
        </w:rPr>
      </w:pPr>
    </w:p>
    <w:p w14:paraId="1363DF33" w14:textId="77777777" w:rsidR="0043659D" w:rsidRDefault="00C53CDD" w:rsidP="00E460DB">
      <w:pPr>
        <w:rPr>
          <w:b/>
        </w:rPr>
      </w:pPr>
      <w:r w:rsidRPr="002374FA">
        <w:rPr>
          <w:b/>
        </w:rPr>
        <w:t>Подключение</w:t>
      </w:r>
      <w:r w:rsidR="00E460DB" w:rsidRPr="002374FA">
        <w:rPr>
          <w:b/>
        </w:rPr>
        <w:t xml:space="preserve"> </w:t>
      </w:r>
      <w:r w:rsidR="002374FA" w:rsidRPr="002374FA">
        <w:rPr>
          <w:b/>
        </w:rPr>
        <w:t>к системе водоснабжения</w:t>
      </w:r>
    </w:p>
    <w:p w14:paraId="797660B2" w14:textId="77777777" w:rsidR="002374FA" w:rsidRPr="00A726F6" w:rsidRDefault="002374FA" w:rsidP="00E460DB">
      <w:p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Подсоединение к водопроводной сети должно производиться трубой диаметром </w:t>
      </w:r>
      <w:r w:rsidRPr="002374FA">
        <w:rPr>
          <w:sz w:val="20"/>
          <w:szCs w:val="20"/>
        </w:rPr>
        <w:t>3/4”</w:t>
      </w:r>
      <w:r>
        <w:rPr>
          <w:sz w:val="20"/>
          <w:szCs w:val="20"/>
        </w:rPr>
        <w:t xml:space="preserve">. </w:t>
      </w:r>
      <w:r w:rsidRPr="00A726F6">
        <w:rPr>
          <w:color w:val="000000" w:themeColor="text1"/>
          <w:sz w:val="20"/>
          <w:szCs w:val="20"/>
        </w:rPr>
        <w:t xml:space="preserve">При этом </w:t>
      </w:r>
      <w:r w:rsidR="00CC615F" w:rsidRPr="00A726F6">
        <w:rPr>
          <w:color w:val="000000" w:themeColor="text1"/>
          <w:sz w:val="20"/>
          <w:szCs w:val="20"/>
        </w:rPr>
        <w:t>вход холодной воды будет находиться с</w:t>
      </w:r>
      <w:r w:rsidR="00A726F6" w:rsidRPr="00A726F6">
        <w:rPr>
          <w:color w:val="000000" w:themeColor="text1"/>
          <w:sz w:val="20"/>
          <w:szCs w:val="20"/>
        </w:rPr>
        <w:t>лева</w:t>
      </w:r>
      <w:r w:rsidR="00CC615F" w:rsidRPr="00A726F6">
        <w:rPr>
          <w:color w:val="000000" w:themeColor="text1"/>
          <w:sz w:val="20"/>
          <w:szCs w:val="20"/>
        </w:rPr>
        <w:t>, а выход горячей воды- с</w:t>
      </w:r>
      <w:r w:rsidR="00A726F6" w:rsidRPr="00A726F6">
        <w:rPr>
          <w:color w:val="000000" w:themeColor="text1"/>
          <w:sz w:val="20"/>
          <w:szCs w:val="20"/>
        </w:rPr>
        <w:t>права</w:t>
      </w:r>
      <w:r w:rsidR="00CC615F" w:rsidRPr="00A726F6">
        <w:rPr>
          <w:color w:val="000000" w:themeColor="text1"/>
          <w:sz w:val="20"/>
          <w:szCs w:val="20"/>
        </w:rPr>
        <w:t>, если смотреть на аппарат спереди.</w:t>
      </w:r>
    </w:p>
    <w:p w14:paraId="4D687D35" w14:textId="77777777" w:rsidR="00CC615F" w:rsidRDefault="00D1212F" w:rsidP="00E460DB">
      <w:p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 wp14:anchorId="482A20A8" wp14:editId="1333A9CC">
            <wp:simplePos x="0" y="0"/>
            <wp:positionH relativeFrom="column">
              <wp:posOffset>4380865</wp:posOffset>
            </wp:positionH>
            <wp:positionV relativeFrom="paragraph">
              <wp:posOffset>502285</wp:posOffset>
            </wp:positionV>
            <wp:extent cx="2787015" cy="3220720"/>
            <wp:effectExtent l="0" t="0" r="0" b="0"/>
            <wp:wrapThrough wrapText="bothSides">
              <wp:wrapPolygon edited="0">
                <wp:start x="0" y="0"/>
                <wp:lineTo x="0" y="21464"/>
                <wp:lineTo x="21408" y="21464"/>
                <wp:lineTo x="21408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15F" w:rsidRPr="00CC615F">
        <w:rPr>
          <w:color w:val="000000" w:themeColor="text1"/>
          <w:sz w:val="20"/>
          <w:szCs w:val="20"/>
        </w:rPr>
        <w:t>После того</w:t>
      </w:r>
      <w:r w:rsidR="00CC615F">
        <w:rPr>
          <w:color w:val="000000" w:themeColor="text1"/>
          <w:sz w:val="20"/>
          <w:szCs w:val="20"/>
        </w:rPr>
        <w:t>, как трубы будут подключены, наполните водонагреватель водой и убедитесь</w:t>
      </w:r>
      <w:r w:rsidR="00C73460">
        <w:rPr>
          <w:color w:val="000000" w:themeColor="text1"/>
          <w:sz w:val="20"/>
          <w:szCs w:val="20"/>
        </w:rPr>
        <w:t>, что соединения не дают утечки. Для того, чтобы водонагреватель полностью наполнился водой, дайте воздуху выйти из бака открыв горячий кран ближайшего к водонагревателю смесителя до тех пор, пока не будет получен стабильный поток воды. Для защиты от избыточного давления и /или температуры водонагреватель необходимо оборудовать предохранительным клапаном, с давлением срабатывания 6 бар.</w:t>
      </w:r>
    </w:p>
    <w:p w14:paraId="3C982D80" w14:textId="77777777" w:rsidR="00A13A34" w:rsidRDefault="00C73460" w:rsidP="00E460DB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К выходному отверстию предохранительного клапана должна быть присоединена выпускная труба, обеспечивающая вывод горячей воды, в случае  срабатывания клапана, в </w:t>
      </w:r>
      <w:r w:rsidR="00A13A34">
        <w:rPr>
          <w:color w:val="000000" w:themeColor="text1"/>
          <w:sz w:val="20"/>
          <w:szCs w:val="20"/>
        </w:rPr>
        <w:t>дренажную систему.</w:t>
      </w:r>
    </w:p>
    <w:p w14:paraId="351659C6" w14:textId="77777777" w:rsidR="00C73460" w:rsidRDefault="00A13A34" w:rsidP="00E460DB">
      <w:pPr>
        <w:rPr>
          <w:b/>
          <w:color w:val="000000" w:themeColor="text1"/>
          <w:sz w:val="20"/>
          <w:szCs w:val="20"/>
          <w:u w:val="single"/>
        </w:rPr>
      </w:pPr>
      <w:r w:rsidRPr="00A13A34">
        <w:rPr>
          <w:b/>
          <w:color w:val="000000" w:themeColor="text1"/>
          <w:sz w:val="20"/>
          <w:szCs w:val="20"/>
          <w:u w:val="single"/>
        </w:rPr>
        <w:t>Не опускайте выпускную трубу непосредственно в дренажную систему без разрыва водяной струи.</w:t>
      </w:r>
      <w:r w:rsidR="00C73460" w:rsidRPr="00A13A34">
        <w:rPr>
          <w:b/>
          <w:color w:val="000000" w:themeColor="text1"/>
          <w:sz w:val="20"/>
          <w:szCs w:val="20"/>
          <w:u w:val="single"/>
        </w:rPr>
        <w:t xml:space="preserve"> </w:t>
      </w:r>
    </w:p>
    <w:p w14:paraId="357EC557" w14:textId="77777777" w:rsidR="00A13A34" w:rsidRDefault="00A13A34" w:rsidP="00E460DB">
      <w:pPr>
        <w:rPr>
          <w:color w:val="000000" w:themeColor="text1"/>
          <w:sz w:val="20"/>
          <w:szCs w:val="20"/>
        </w:rPr>
      </w:pPr>
      <w:r w:rsidRPr="00A13A34">
        <w:rPr>
          <w:color w:val="000000" w:themeColor="text1"/>
          <w:sz w:val="20"/>
          <w:szCs w:val="20"/>
        </w:rPr>
        <w:t>При установке обратного клапана</w:t>
      </w:r>
      <w:r>
        <w:rPr>
          <w:color w:val="000000" w:themeColor="text1"/>
          <w:sz w:val="20"/>
          <w:szCs w:val="20"/>
        </w:rPr>
        <w:t>, который используется для предотвращения поступления воды из системы горячего водоснабжения в систему подачи холодной воды, создается закрытая водяная система, в которой создается избыточное давление по мере того, как объем воды будет увеличиваться за счет теплового расширения.</w:t>
      </w:r>
    </w:p>
    <w:p w14:paraId="5B656E39" w14:textId="77777777" w:rsidR="00C238F8" w:rsidRDefault="00A13A34" w:rsidP="00E460DB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Это приводит к тому, что бак водонагревателя, запорная арматура и резьбовые соединения системы горячего водоснабжения подвергаются постоянному воздействию избыточного давления, что может привести  к сокращению  срока их службы и выходу из строя. Также может наблюдаться периодическое срабатывание предохранительного клапана. Для устранения воздействия избыточного давления  необходимо установить расширительный ба</w:t>
      </w:r>
      <w:r w:rsidR="00C238F8">
        <w:rPr>
          <w:color w:val="000000" w:themeColor="text1"/>
          <w:sz w:val="20"/>
          <w:szCs w:val="20"/>
        </w:rPr>
        <w:t>к на линии подачи холодной воды. Размер расширительного бака подбирается исходя из объема водонагревателя и системы горячего водоснабжения.</w:t>
      </w:r>
    </w:p>
    <w:p w14:paraId="5D4275D2" w14:textId="77777777" w:rsidR="00C238F8" w:rsidRDefault="00C238F8" w:rsidP="00E460DB">
      <w:pPr>
        <w:rPr>
          <w:b/>
          <w:color w:val="000000" w:themeColor="text1"/>
        </w:rPr>
      </w:pPr>
      <w:r w:rsidRPr="00C238F8">
        <w:rPr>
          <w:b/>
          <w:color w:val="000000" w:themeColor="text1"/>
        </w:rPr>
        <w:t>Подсоединение линии рециркуляции</w:t>
      </w:r>
    </w:p>
    <w:p w14:paraId="59AECF75" w14:textId="77777777" w:rsidR="00C238F8" w:rsidRDefault="00C238F8" w:rsidP="00E460DB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Если система горячего водоснабжения имеет контур рециркуляции, в этом случае можно использовать патрубок </w:t>
      </w:r>
      <w:r>
        <w:rPr>
          <w:color w:val="000000" w:themeColor="text1"/>
          <w:sz w:val="20"/>
          <w:szCs w:val="20"/>
          <w:lang w:val="en-US"/>
        </w:rPr>
        <w:t>R</w:t>
      </w:r>
      <w:r>
        <w:rPr>
          <w:color w:val="000000" w:themeColor="text1"/>
          <w:sz w:val="20"/>
          <w:szCs w:val="20"/>
        </w:rPr>
        <w:t>, предназначенный для слива воды.</w:t>
      </w:r>
    </w:p>
    <w:p w14:paraId="22599100" w14:textId="77777777" w:rsidR="00B47FDE" w:rsidRDefault="00B47FDE" w:rsidP="00B47FDE">
      <w:pPr>
        <w:pStyle w:val="a3"/>
        <w:rPr>
          <w:b/>
          <w:color w:val="000000" w:themeColor="text1"/>
        </w:rPr>
      </w:pPr>
    </w:p>
    <w:p w14:paraId="611C6A24" w14:textId="77777777" w:rsidR="003961F8" w:rsidRDefault="003961F8" w:rsidP="00B47FDE">
      <w:pPr>
        <w:pStyle w:val="a3"/>
        <w:numPr>
          <w:ilvl w:val="0"/>
          <w:numId w:val="11"/>
        </w:numPr>
        <w:rPr>
          <w:b/>
          <w:color w:val="000000" w:themeColor="text1"/>
        </w:rPr>
      </w:pPr>
      <w:r>
        <w:rPr>
          <w:b/>
          <w:color w:val="000000" w:themeColor="text1"/>
        </w:rPr>
        <w:t>Подключение газа</w:t>
      </w:r>
    </w:p>
    <w:p w14:paraId="1A20C950" w14:textId="77777777" w:rsidR="003961F8" w:rsidRDefault="003961F8" w:rsidP="003961F8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Подсоединение газопровода к клапану должно производиться с помощью трубы диаметром 1/2".</w:t>
      </w:r>
    </w:p>
    <w:p w14:paraId="76D7BA8E" w14:textId="77777777" w:rsidR="003961F8" w:rsidRDefault="003961F8" w:rsidP="003961F8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Рекомендуется установить перед газовой группой запорный кран.</w:t>
      </w:r>
    </w:p>
    <w:p w14:paraId="4D1CD824" w14:textId="77777777" w:rsidR="000F5F00" w:rsidRPr="000F5F00" w:rsidRDefault="00D1212F" w:rsidP="003961F8">
      <w:pPr>
        <w:rPr>
          <w:b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4005A5A4" wp14:editId="33B056B3">
            <wp:simplePos x="0" y="0"/>
            <wp:positionH relativeFrom="column">
              <wp:posOffset>635</wp:posOffset>
            </wp:positionH>
            <wp:positionV relativeFrom="paragraph">
              <wp:posOffset>219710</wp:posOffset>
            </wp:positionV>
            <wp:extent cx="563245" cy="542290"/>
            <wp:effectExtent l="0" t="0" r="8255" b="0"/>
            <wp:wrapThrough wrapText="bothSides">
              <wp:wrapPolygon edited="0">
                <wp:start x="0" y="0"/>
                <wp:lineTo x="0" y="20487"/>
                <wp:lineTo x="21186" y="20487"/>
                <wp:lineTo x="21186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F00" w:rsidRPr="000F5F00">
        <w:rPr>
          <w:b/>
          <w:color w:val="000000" w:themeColor="text1"/>
          <w:sz w:val="20"/>
          <w:szCs w:val="20"/>
        </w:rPr>
        <w:t>Обязательно установите диэлектрическую вставку на газовую трубу.</w:t>
      </w:r>
    </w:p>
    <w:p w14:paraId="669CAEF9" w14:textId="77777777" w:rsidR="000F5F00" w:rsidRPr="00D1212F" w:rsidRDefault="000F5F00" w:rsidP="00D1212F">
      <w:pPr>
        <w:spacing w:before="26" w:line="230" w:lineRule="auto"/>
        <w:ind w:left="20" w:right="18"/>
        <w:jc w:val="both"/>
        <w:rPr>
          <w:rFonts w:ascii="Tahoma" w:hAnsi="Tahoma"/>
          <w:b/>
          <w:color w:val="000000" w:themeColor="text1"/>
          <w:w w:val="90"/>
        </w:rPr>
      </w:pPr>
      <w:r w:rsidRPr="00AB5FD0">
        <w:rPr>
          <w:rFonts w:ascii="Tahoma" w:hAnsi="Tahoma"/>
          <w:b/>
          <w:color w:val="000000" w:themeColor="text1"/>
          <w:w w:val="90"/>
        </w:rPr>
        <w:t>ВНИМАНИЕ! ПРИ УСТАНОВКЕ БОЙЛЕРА ОБЯЗАТЕЛЬНО</w:t>
      </w:r>
      <w:r w:rsidRPr="00AB5FD0">
        <w:rPr>
          <w:rFonts w:ascii="Tahoma" w:hAnsi="Tahoma"/>
          <w:b/>
          <w:color w:val="000000" w:themeColor="text1"/>
          <w:spacing w:val="1"/>
          <w:w w:val="90"/>
        </w:rPr>
        <w:t xml:space="preserve"> </w:t>
      </w:r>
      <w:r w:rsidRPr="00AB5FD0">
        <w:rPr>
          <w:rFonts w:ascii="Tahoma" w:hAnsi="Tahoma"/>
          <w:b/>
          <w:color w:val="000000" w:themeColor="text1"/>
          <w:w w:val="85"/>
        </w:rPr>
        <w:t>ПРОИЗВОДИТЬ ЗАЗЕМЛЕНИЕ ВО ИЗБЕЖАНИЕ ОБРАЗОВАНИЯ</w:t>
      </w:r>
      <w:r w:rsidRPr="00AB5FD0">
        <w:rPr>
          <w:rFonts w:ascii="Tahoma" w:hAnsi="Tahoma"/>
          <w:b/>
          <w:color w:val="000000" w:themeColor="text1"/>
          <w:spacing w:val="51"/>
          <w:w w:val="85"/>
        </w:rPr>
        <w:t xml:space="preserve"> </w:t>
      </w:r>
      <w:r w:rsidRPr="00AB5FD0">
        <w:rPr>
          <w:rFonts w:ascii="Tahoma" w:hAnsi="Tahoma"/>
          <w:b/>
          <w:color w:val="000000" w:themeColor="text1"/>
          <w:w w:val="85"/>
        </w:rPr>
        <w:t>ЭЛЕКТРОКОРРОЗИИ,</w:t>
      </w:r>
      <w:r w:rsidRPr="00AB5FD0">
        <w:rPr>
          <w:rFonts w:ascii="Tahoma" w:hAnsi="Tahoma"/>
          <w:b/>
          <w:color w:val="000000" w:themeColor="text1"/>
          <w:spacing w:val="52"/>
          <w:w w:val="85"/>
        </w:rPr>
        <w:t xml:space="preserve"> </w:t>
      </w:r>
      <w:r w:rsidRPr="00AB5FD0">
        <w:rPr>
          <w:rFonts w:ascii="Tahoma" w:hAnsi="Tahoma"/>
          <w:b/>
          <w:color w:val="000000" w:themeColor="text1"/>
          <w:w w:val="85"/>
        </w:rPr>
        <w:t>СВЯЗАННОЙ</w:t>
      </w:r>
      <w:r w:rsidRPr="00AB5FD0">
        <w:rPr>
          <w:rFonts w:ascii="Tahoma" w:hAnsi="Tahoma"/>
          <w:b/>
          <w:color w:val="000000" w:themeColor="text1"/>
          <w:spacing w:val="51"/>
          <w:w w:val="85"/>
        </w:rPr>
        <w:t xml:space="preserve"> </w:t>
      </w:r>
      <w:r w:rsidRPr="00AB5FD0">
        <w:rPr>
          <w:rFonts w:ascii="Tahoma" w:hAnsi="Tahoma"/>
          <w:b/>
          <w:color w:val="000000" w:themeColor="text1"/>
          <w:w w:val="85"/>
        </w:rPr>
        <w:t>С</w:t>
      </w:r>
      <w:r w:rsidRPr="00AB5FD0">
        <w:rPr>
          <w:rFonts w:ascii="Tahoma" w:hAnsi="Tahoma"/>
          <w:b/>
          <w:color w:val="000000" w:themeColor="text1"/>
          <w:spacing w:val="54"/>
          <w:w w:val="85"/>
        </w:rPr>
        <w:t xml:space="preserve"> </w:t>
      </w:r>
      <w:r w:rsidRPr="00AB5FD0">
        <w:rPr>
          <w:rFonts w:ascii="Tahoma" w:hAnsi="Tahoma"/>
          <w:b/>
          <w:color w:val="000000" w:themeColor="text1"/>
          <w:w w:val="85"/>
        </w:rPr>
        <w:t>ВОЗДЕЙСТВИЕМ БЛУЖДАЮЩИХ ТОКОВ.</w:t>
      </w:r>
    </w:p>
    <w:p w14:paraId="23F174C1" w14:textId="77777777" w:rsidR="000F5F00" w:rsidRDefault="000F5F00" w:rsidP="00B47FDE">
      <w:pPr>
        <w:pStyle w:val="a3"/>
        <w:numPr>
          <w:ilvl w:val="0"/>
          <w:numId w:val="11"/>
        </w:numPr>
        <w:rPr>
          <w:b/>
          <w:color w:val="000000" w:themeColor="text1"/>
        </w:rPr>
      </w:pPr>
      <w:r>
        <w:rPr>
          <w:b/>
          <w:color w:val="000000" w:themeColor="text1"/>
        </w:rPr>
        <w:t>Запуск водонагревателя</w:t>
      </w:r>
    </w:p>
    <w:tbl>
      <w:tblPr>
        <w:tblStyle w:val="a4"/>
        <w:tblW w:w="0" w:type="auto"/>
        <w:tblInd w:w="3369" w:type="dxa"/>
        <w:tblLook w:val="04A0" w:firstRow="1" w:lastRow="0" w:firstColumn="1" w:lastColumn="0" w:noHBand="0" w:noVBand="1"/>
      </w:tblPr>
      <w:tblGrid>
        <w:gridCol w:w="4677"/>
      </w:tblGrid>
      <w:tr w:rsidR="000F5F00" w14:paraId="10250472" w14:textId="77777777" w:rsidTr="000F5F00">
        <w:tc>
          <w:tcPr>
            <w:tcW w:w="4677" w:type="dxa"/>
          </w:tcPr>
          <w:p w14:paraId="0118D1FB" w14:textId="77777777" w:rsidR="000F5F00" w:rsidRDefault="000F5F00" w:rsidP="000F5F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ВОДОНАГРЕВАТЕЛЬ И СИСТЕМА ВОДОСНАБЖЕНИЯ</w:t>
            </w:r>
          </w:p>
          <w:p w14:paraId="303C30B3" w14:textId="77777777" w:rsidR="000F5F00" w:rsidRDefault="000F5F00" w:rsidP="000F5F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ДОЛЖНЫ БЫТЬ ПОЛНОСТЬЮ ЗАПОЛНЕНЫ</w:t>
            </w:r>
          </w:p>
        </w:tc>
      </w:tr>
    </w:tbl>
    <w:p w14:paraId="772837FB" w14:textId="77777777" w:rsidR="000F5F00" w:rsidRDefault="000F5F00" w:rsidP="000F5F00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Первый пуск и  обслуживание водонагревателя должны выполняться квалифицированным персоналом.</w:t>
      </w:r>
    </w:p>
    <w:p w14:paraId="5CF880F8" w14:textId="77777777" w:rsidR="000F5F00" w:rsidRDefault="000F5F00" w:rsidP="000F5F00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Необходимо проверить следующее:</w:t>
      </w:r>
    </w:p>
    <w:p w14:paraId="4478982A" w14:textId="77777777" w:rsidR="000F5F00" w:rsidRDefault="000F5F00" w:rsidP="000F5F00">
      <w:pPr>
        <w:pStyle w:val="a3"/>
        <w:numPr>
          <w:ilvl w:val="0"/>
          <w:numId w:val="6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Соответствие типа газа в трубопроводе типу, на который рассчитан водонагреватель;</w:t>
      </w:r>
    </w:p>
    <w:p w14:paraId="61725694" w14:textId="77777777" w:rsidR="000F5F00" w:rsidRDefault="000F5F00" w:rsidP="000F5F00">
      <w:pPr>
        <w:pStyle w:val="a3"/>
        <w:numPr>
          <w:ilvl w:val="0"/>
          <w:numId w:val="6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Совместимость основной горелки с мощностью газового водонагревателя;</w:t>
      </w:r>
    </w:p>
    <w:p w14:paraId="7A704501" w14:textId="77777777" w:rsidR="000F5F00" w:rsidRDefault="000F5F00" w:rsidP="000F5F00">
      <w:pPr>
        <w:pStyle w:val="a3"/>
        <w:numPr>
          <w:ilvl w:val="0"/>
          <w:numId w:val="6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Работу дымохода и вывод продуктов сгорания с действующими нормами и правилами;</w:t>
      </w:r>
    </w:p>
    <w:p w14:paraId="40141E04" w14:textId="77777777" w:rsidR="000F5F00" w:rsidRDefault="000F5F00" w:rsidP="000F5F00">
      <w:pPr>
        <w:pStyle w:val="a3"/>
        <w:numPr>
          <w:ilvl w:val="0"/>
          <w:numId w:val="6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Соответствие работы подачи воздуха и отвода продуктов сгорания</w:t>
      </w:r>
      <w:r w:rsidR="00097462">
        <w:rPr>
          <w:color w:val="000000" w:themeColor="text1"/>
          <w:sz w:val="20"/>
          <w:szCs w:val="20"/>
        </w:rPr>
        <w:t xml:space="preserve"> с действующими нормами и правилами;</w:t>
      </w:r>
    </w:p>
    <w:p w14:paraId="5ED05399" w14:textId="77777777" w:rsidR="00097462" w:rsidRDefault="00097462" w:rsidP="000F5F00">
      <w:pPr>
        <w:pStyle w:val="a3"/>
        <w:numPr>
          <w:ilvl w:val="0"/>
          <w:numId w:val="6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Гарантию регулярной вентиляции в  замкнутом пространстве.</w:t>
      </w:r>
    </w:p>
    <w:p w14:paraId="7923EDBE" w14:textId="77777777" w:rsidR="00097462" w:rsidRDefault="00097462" w:rsidP="00E454E3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Розжиг запальной горелки</w:t>
      </w:r>
    </w:p>
    <w:p w14:paraId="72649811" w14:textId="77777777" w:rsidR="000F5F00" w:rsidRDefault="00E454E3" w:rsidP="00E454E3">
      <w:p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0EFAEDDE" wp14:editId="4B841326">
            <wp:simplePos x="0" y="0"/>
            <wp:positionH relativeFrom="column">
              <wp:posOffset>4037330</wp:posOffset>
            </wp:positionH>
            <wp:positionV relativeFrom="paragraph">
              <wp:posOffset>14605</wp:posOffset>
            </wp:positionV>
            <wp:extent cx="140335" cy="172720"/>
            <wp:effectExtent l="0" t="0" r="0" b="0"/>
            <wp:wrapThrough wrapText="bothSides">
              <wp:wrapPolygon edited="0">
                <wp:start x="0" y="0"/>
                <wp:lineTo x="0" y="19059"/>
                <wp:lineTo x="17593" y="19059"/>
                <wp:lineTo x="1759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462">
        <w:rPr>
          <w:color w:val="000000" w:themeColor="text1"/>
          <w:sz w:val="20"/>
          <w:szCs w:val="20"/>
        </w:rPr>
        <w:t xml:space="preserve">Перевести ручку управления из положения </w:t>
      </w:r>
      <w:r w:rsidR="00097462">
        <w:rPr>
          <w:rFonts w:cstheme="minorHAnsi"/>
          <w:color w:val="000000" w:themeColor="text1"/>
          <w:sz w:val="20"/>
          <w:szCs w:val="20"/>
        </w:rPr>
        <w:t>●</w:t>
      </w:r>
      <w:r w:rsidR="00097462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  </w:t>
      </w:r>
      <w:r w:rsidR="00097462">
        <w:rPr>
          <w:color w:val="000000" w:themeColor="text1"/>
          <w:sz w:val="20"/>
          <w:szCs w:val="20"/>
        </w:rPr>
        <w:t xml:space="preserve">(погашено) в положение </w:t>
      </w:r>
      <w:r>
        <w:rPr>
          <w:color w:val="000000" w:themeColor="text1"/>
          <w:sz w:val="20"/>
          <w:szCs w:val="20"/>
        </w:rPr>
        <w:t>(розжиг).</w:t>
      </w:r>
    </w:p>
    <w:p w14:paraId="182AC2BC" w14:textId="77777777" w:rsidR="00431B17" w:rsidRDefault="00E454E3" w:rsidP="00E454E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Нажмите ручку управления, удерживая в этом положении приблизительно 20 секунд. Удерживая ручку в нажатом положении, нажать</w:t>
      </w:r>
      <w:r w:rsidR="00785042" w:rsidRPr="00785042">
        <w:rPr>
          <w:color w:val="000000" w:themeColor="text1"/>
          <w:sz w:val="20"/>
          <w:szCs w:val="20"/>
        </w:rPr>
        <w:t xml:space="preserve"> </w:t>
      </w:r>
      <w:r w:rsidR="00785042">
        <w:rPr>
          <w:color w:val="000000" w:themeColor="text1"/>
          <w:sz w:val="20"/>
          <w:szCs w:val="20"/>
        </w:rPr>
        <w:t xml:space="preserve">несколько раз кнопку </w:t>
      </w:r>
      <w:proofErr w:type="spellStart"/>
      <w:r w:rsidR="00785042">
        <w:rPr>
          <w:color w:val="000000" w:themeColor="text1"/>
          <w:sz w:val="20"/>
          <w:szCs w:val="20"/>
        </w:rPr>
        <w:t>пьезорозжига</w:t>
      </w:r>
      <w:proofErr w:type="spellEnd"/>
      <w:r w:rsidR="00785042">
        <w:rPr>
          <w:color w:val="000000" w:themeColor="text1"/>
          <w:sz w:val="20"/>
          <w:szCs w:val="20"/>
        </w:rPr>
        <w:t xml:space="preserve"> для </w:t>
      </w:r>
      <w:r w:rsidR="00431B17">
        <w:rPr>
          <w:color w:val="000000" w:themeColor="text1"/>
          <w:sz w:val="20"/>
          <w:szCs w:val="20"/>
        </w:rPr>
        <w:t>зажигания запальника горелки.</w:t>
      </w:r>
    </w:p>
    <w:p w14:paraId="3B7D51D5" w14:textId="77777777" w:rsidR="00431B17" w:rsidRDefault="00431B17" w:rsidP="00E454E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Если при отпускании ручки управления горелка гаснет, необходимо повторить операцию и держать ручку в этом положении подольше до тех пор, пока пламя не загорится. Более длительный отрезок времени необходим для того, чтобы позволить воздуху выйти из трубы подачи газа.</w:t>
      </w:r>
    </w:p>
    <w:p w14:paraId="51B9204F" w14:textId="77777777" w:rsidR="00431B17" w:rsidRDefault="00431B17" w:rsidP="00E454E3">
      <w:pPr>
        <w:rPr>
          <w:b/>
          <w:color w:val="000000" w:themeColor="text1"/>
        </w:rPr>
      </w:pPr>
      <w:r w:rsidRPr="00431B17">
        <w:rPr>
          <w:b/>
          <w:color w:val="000000" w:themeColor="text1"/>
        </w:rPr>
        <w:t>Выбор температуры</w:t>
      </w:r>
    </w:p>
    <w:p w14:paraId="46195EED" w14:textId="77777777" w:rsidR="00431B17" w:rsidRDefault="00431B17" w:rsidP="00E454E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Поверните ручку управления в положение, соответствующее выбранной температуре. При повороте ручки управления из положения, соответствующего выбранной температуре, в положение «искра» главная горелка гаснет, а запальная горелка остается зажженной.</w:t>
      </w:r>
    </w:p>
    <w:p w14:paraId="565B76F9" w14:textId="77777777" w:rsidR="00431B17" w:rsidRDefault="00431B17" w:rsidP="00E454E3">
      <w:pPr>
        <w:rPr>
          <w:b/>
          <w:color w:val="000000" w:themeColor="text1"/>
        </w:rPr>
      </w:pPr>
      <w:r>
        <w:rPr>
          <w:b/>
          <w:color w:val="000000" w:themeColor="text1"/>
        </w:rPr>
        <w:t>Выключение</w:t>
      </w:r>
    </w:p>
    <w:p w14:paraId="0DF0163C" w14:textId="77777777" w:rsidR="00431B17" w:rsidRDefault="00431B17" w:rsidP="00E454E3">
      <w:pPr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Перевести ручку управления в положение </w:t>
      </w:r>
      <w:r>
        <w:rPr>
          <w:rFonts w:cstheme="minorHAnsi"/>
          <w:color w:val="000000" w:themeColor="text1"/>
          <w:sz w:val="20"/>
          <w:szCs w:val="20"/>
        </w:rPr>
        <w:t>● (погашено). Проверить погасла ли горелка. После того, как горелка погаснет, подождать 10 минут перед тем, как включить аппарат снова.</w:t>
      </w:r>
    </w:p>
    <w:p w14:paraId="4E91C53A" w14:textId="77777777" w:rsidR="00431B17" w:rsidRDefault="00431B17" w:rsidP="00B47FDE">
      <w:pPr>
        <w:pStyle w:val="a3"/>
        <w:numPr>
          <w:ilvl w:val="0"/>
          <w:numId w:val="11"/>
        </w:numPr>
        <w:rPr>
          <w:b/>
          <w:color w:val="000000" w:themeColor="text1"/>
        </w:rPr>
      </w:pPr>
      <w:r w:rsidRPr="00431B17">
        <w:rPr>
          <w:b/>
          <w:color w:val="000000" w:themeColor="text1"/>
        </w:rPr>
        <w:t>Обслуживание водонагревателя</w:t>
      </w:r>
    </w:p>
    <w:p w14:paraId="49481C35" w14:textId="77777777" w:rsidR="00431B17" w:rsidRPr="00B47FDE" w:rsidRDefault="00431B17" w:rsidP="00B47FDE">
      <w:pPr>
        <w:pStyle w:val="a3"/>
        <w:numPr>
          <w:ilvl w:val="1"/>
          <w:numId w:val="12"/>
        </w:numPr>
        <w:rPr>
          <w:color w:val="000000" w:themeColor="text1"/>
          <w:sz w:val="20"/>
          <w:szCs w:val="20"/>
        </w:rPr>
      </w:pPr>
      <w:r w:rsidRPr="00B47FDE">
        <w:rPr>
          <w:color w:val="000000" w:themeColor="text1"/>
          <w:sz w:val="20"/>
          <w:szCs w:val="20"/>
        </w:rPr>
        <w:t>Обслуживание горелки. Один раз в три месяца</w:t>
      </w:r>
      <w:r w:rsidR="006E5ED6" w:rsidRPr="00B47FDE">
        <w:rPr>
          <w:color w:val="000000" w:themeColor="text1"/>
          <w:sz w:val="20"/>
          <w:szCs w:val="20"/>
        </w:rPr>
        <w:t xml:space="preserve"> проверяйте качество пламени запального фитиля и горелки.  Пламя горелки должно быть мягкого голубого цвета без желтых языков. Желтые языки указывают на углеродистое пламя (неполное сгорание). В зависимости от степени неполноты сгорания такое горение может вызывать выпадение сажи камере сгорания и в дымовой трубе.</w:t>
      </w:r>
    </w:p>
    <w:p w14:paraId="6E6F0ACC" w14:textId="77777777" w:rsidR="006E5ED6" w:rsidRDefault="006E5ED6" w:rsidP="006E5ED6">
      <w:pPr>
        <w:ind w:left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Выключите водонагреватель. Маленькой щёткой прочистите горелку. Осмотрите, не попали ли частицы грязи внутрь корпуса горелки и не блокируют ли они подачу газа.</w:t>
      </w:r>
    </w:p>
    <w:p w14:paraId="34FE2361" w14:textId="77777777" w:rsidR="006E5ED6" w:rsidRPr="00B47FDE" w:rsidRDefault="006E5ED6" w:rsidP="00B47FDE">
      <w:pPr>
        <w:pStyle w:val="a3"/>
        <w:numPr>
          <w:ilvl w:val="1"/>
          <w:numId w:val="12"/>
        </w:numPr>
        <w:rPr>
          <w:color w:val="000000" w:themeColor="text1"/>
          <w:sz w:val="20"/>
          <w:szCs w:val="20"/>
        </w:rPr>
      </w:pPr>
      <w:r w:rsidRPr="00B47FDE">
        <w:rPr>
          <w:color w:val="000000" w:themeColor="text1"/>
          <w:sz w:val="20"/>
          <w:szCs w:val="20"/>
        </w:rPr>
        <w:t>Магниевый анод. Не реже одного раза в 6 месяцев необходимо проверять магниевый анод. При износе 2/3 и более- магниевый анод заменить на новый.</w:t>
      </w:r>
    </w:p>
    <w:p w14:paraId="14A0100A" w14:textId="77777777" w:rsidR="006E5ED6" w:rsidRDefault="006E5ED6" w:rsidP="006E5ED6">
      <w:pPr>
        <w:ind w:left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Замена магниевого анода:</w:t>
      </w:r>
    </w:p>
    <w:p w14:paraId="5B941444" w14:textId="77777777" w:rsidR="006E5ED6" w:rsidRDefault="006E5ED6" w:rsidP="006E5ED6">
      <w:pPr>
        <w:pStyle w:val="a3"/>
        <w:numPr>
          <w:ilvl w:val="0"/>
          <w:numId w:val="7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Перекройте подачу холодной воды в водонагреватель;</w:t>
      </w:r>
    </w:p>
    <w:p w14:paraId="5ADA5D3A" w14:textId="77777777" w:rsidR="006E5ED6" w:rsidRDefault="006E5ED6" w:rsidP="006E5ED6">
      <w:pPr>
        <w:pStyle w:val="a3"/>
        <w:numPr>
          <w:ilvl w:val="0"/>
          <w:numId w:val="7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Слейте небольшое количество воды через кран смесителя;</w:t>
      </w:r>
    </w:p>
    <w:p w14:paraId="063762D3" w14:textId="77777777" w:rsidR="00DD1BAF" w:rsidRDefault="006E5ED6" w:rsidP="006E5ED6">
      <w:pPr>
        <w:pStyle w:val="a3"/>
        <w:numPr>
          <w:ilvl w:val="0"/>
          <w:numId w:val="7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Снимите верхнюю </w:t>
      </w:r>
      <w:r w:rsidR="00DD1BAF">
        <w:rPr>
          <w:color w:val="000000" w:themeColor="text1"/>
          <w:sz w:val="20"/>
          <w:szCs w:val="20"/>
        </w:rPr>
        <w:t>пластиковую крышку водонагревателя и выкрутите заглушку с закрепленным анодом;</w:t>
      </w:r>
    </w:p>
    <w:p w14:paraId="15D6E995" w14:textId="77777777" w:rsidR="00DD1BAF" w:rsidRDefault="00DD1BAF" w:rsidP="006E5ED6">
      <w:pPr>
        <w:pStyle w:val="a3"/>
        <w:numPr>
          <w:ilvl w:val="0"/>
          <w:numId w:val="7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Замените анод на новый и закрутите заглушку в верхнюю крышку водонагревателя.</w:t>
      </w:r>
    </w:p>
    <w:p w14:paraId="70CBC40E" w14:textId="77777777" w:rsidR="005C2625" w:rsidRDefault="005C2625" w:rsidP="005C2625">
      <w:pPr>
        <w:pStyle w:val="a3"/>
        <w:rPr>
          <w:color w:val="000000" w:themeColor="text1"/>
          <w:sz w:val="20"/>
          <w:szCs w:val="20"/>
        </w:rPr>
      </w:pPr>
    </w:p>
    <w:p w14:paraId="542D3F80" w14:textId="77777777" w:rsidR="006E5ED6" w:rsidRPr="005C2625" w:rsidRDefault="00DD1BAF" w:rsidP="00B47FDE">
      <w:pPr>
        <w:pStyle w:val="a3"/>
        <w:numPr>
          <w:ilvl w:val="1"/>
          <w:numId w:val="12"/>
        </w:numPr>
        <w:rPr>
          <w:color w:val="000000" w:themeColor="text1"/>
          <w:sz w:val="20"/>
          <w:szCs w:val="20"/>
        </w:rPr>
      </w:pPr>
      <w:r w:rsidRPr="005C2625">
        <w:rPr>
          <w:color w:val="000000" w:themeColor="text1"/>
          <w:sz w:val="20"/>
          <w:szCs w:val="20"/>
        </w:rPr>
        <w:t>Система дымоудаления. Каждые 3 месяца</w:t>
      </w:r>
      <w:r w:rsidR="005C2625" w:rsidRPr="005C2625">
        <w:rPr>
          <w:color w:val="000000" w:themeColor="text1"/>
          <w:sz w:val="20"/>
          <w:szCs w:val="20"/>
        </w:rPr>
        <w:t xml:space="preserve"> при проверке газовой горелки необходимо осмотреть и вытяжную систему. Сделайте следующие проверки:</w:t>
      </w:r>
    </w:p>
    <w:p w14:paraId="66E9F96C" w14:textId="77777777" w:rsidR="005C2625" w:rsidRDefault="004D7BC9" w:rsidP="005C2625">
      <w:pPr>
        <w:pStyle w:val="a3"/>
        <w:numPr>
          <w:ilvl w:val="0"/>
          <w:numId w:val="8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Не завалено ли отверстие кожуха вытяжной трубы сверху водонагревателя?</w:t>
      </w:r>
    </w:p>
    <w:p w14:paraId="3912A1F7" w14:textId="77777777" w:rsidR="004D7BC9" w:rsidRDefault="004D7BC9" w:rsidP="005C2625">
      <w:pPr>
        <w:pStyle w:val="a3"/>
        <w:numPr>
          <w:ilvl w:val="0"/>
          <w:numId w:val="8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Надежно ли закреплена вытяжная труба?</w:t>
      </w:r>
    </w:p>
    <w:p w14:paraId="1ADC52A1" w14:textId="77777777" w:rsidR="004D7BC9" w:rsidRDefault="004D7BC9" w:rsidP="005C2625">
      <w:pPr>
        <w:pStyle w:val="a3"/>
        <w:numPr>
          <w:ilvl w:val="0"/>
          <w:numId w:val="8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Зацементирована ли вытяжная труба в дымоход и нет ли видимых трещин в заделке?</w:t>
      </w:r>
    </w:p>
    <w:p w14:paraId="115AB26C" w14:textId="77777777" w:rsidR="004D7BC9" w:rsidRDefault="004D7BC9" w:rsidP="005C2625">
      <w:pPr>
        <w:pStyle w:val="a3"/>
        <w:numPr>
          <w:ilvl w:val="0"/>
          <w:numId w:val="8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Проверить наличие тяги.</w:t>
      </w:r>
    </w:p>
    <w:p w14:paraId="5F7B9B18" w14:textId="77777777" w:rsidR="004D7BC9" w:rsidRDefault="004D7BC9" w:rsidP="00191692">
      <w:pPr>
        <w:pStyle w:val="a3"/>
        <w:rPr>
          <w:b/>
          <w:color w:val="000000" w:themeColor="text1"/>
          <w:sz w:val="20"/>
          <w:szCs w:val="20"/>
        </w:rPr>
      </w:pPr>
      <w:r w:rsidRPr="004D7BC9">
        <w:rPr>
          <w:b/>
          <w:color w:val="000000" w:themeColor="text1"/>
          <w:sz w:val="20"/>
          <w:szCs w:val="20"/>
        </w:rPr>
        <w:t>НЕМЕДЛЕННО ИСПРАВЬТЕ ЛЮБЫЕ ДЕФЕКТЫ</w:t>
      </w:r>
    </w:p>
    <w:p w14:paraId="23F9DAF6" w14:textId="77777777" w:rsidR="00191692" w:rsidRDefault="00191692" w:rsidP="00191692">
      <w:pPr>
        <w:pStyle w:val="a3"/>
        <w:jc w:val="both"/>
        <w:rPr>
          <w:b/>
          <w:color w:val="000000" w:themeColor="text1"/>
        </w:rPr>
      </w:pPr>
    </w:p>
    <w:p w14:paraId="4351D0C8" w14:textId="77777777" w:rsidR="00191692" w:rsidRDefault="00191692" w:rsidP="00B47FDE">
      <w:pPr>
        <w:pStyle w:val="a3"/>
        <w:numPr>
          <w:ilvl w:val="0"/>
          <w:numId w:val="12"/>
        </w:numPr>
        <w:jc w:val="both"/>
        <w:rPr>
          <w:b/>
          <w:color w:val="000000" w:themeColor="text1"/>
        </w:rPr>
      </w:pPr>
      <w:r w:rsidRPr="00191692">
        <w:rPr>
          <w:b/>
          <w:color w:val="000000" w:themeColor="text1"/>
        </w:rPr>
        <w:t>Транспортировка</w:t>
      </w:r>
    </w:p>
    <w:p w14:paraId="34C35216" w14:textId="77777777" w:rsidR="00191692" w:rsidRDefault="00191692" w:rsidP="00191692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Водонагреватель должен транспортироваться в заводской упаковке, таким образом, чтобы исключалось попадание атмосферных осадков на упаковку.</w:t>
      </w:r>
    </w:p>
    <w:p w14:paraId="4430F022" w14:textId="77777777" w:rsidR="00191692" w:rsidRDefault="00191692" w:rsidP="00191692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Во время транспортировки необходимо оберегать водонагреватель от ударов.</w:t>
      </w:r>
    </w:p>
    <w:p w14:paraId="24790F89" w14:textId="77777777" w:rsidR="00191692" w:rsidRDefault="00191692" w:rsidP="00191692">
      <w:pPr>
        <w:jc w:val="both"/>
        <w:rPr>
          <w:color w:val="000000" w:themeColor="text1"/>
          <w:sz w:val="20"/>
          <w:szCs w:val="20"/>
        </w:rPr>
      </w:pPr>
    </w:p>
    <w:p w14:paraId="5355C3AD" w14:textId="77777777" w:rsidR="00191692" w:rsidRDefault="00191692" w:rsidP="00191692">
      <w:pPr>
        <w:jc w:val="both"/>
        <w:rPr>
          <w:color w:val="000000" w:themeColor="text1"/>
          <w:sz w:val="20"/>
          <w:szCs w:val="20"/>
        </w:rPr>
      </w:pPr>
    </w:p>
    <w:p w14:paraId="1C409393" w14:textId="77777777" w:rsidR="00B47FDE" w:rsidRDefault="00191692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  <w:r>
        <w:rPr>
          <w:rFonts w:asciiTheme="minorHAnsi" w:hAnsiTheme="minorHAnsi" w:cstheme="minorHAnsi"/>
          <w:spacing w:val="-4"/>
          <w:w w:val="90"/>
        </w:rPr>
        <w:t xml:space="preserve">                      </w:t>
      </w:r>
    </w:p>
    <w:p w14:paraId="746A2C11" w14:textId="77777777"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14:paraId="282974D3" w14:textId="77777777"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14:paraId="597384D0" w14:textId="77777777"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14:paraId="3FBB0850" w14:textId="77777777"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14:paraId="053ABC5C" w14:textId="77777777"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14:paraId="3958B9FD" w14:textId="77777777"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14:paraId="1BE3EAF7" w14:textId="77777777"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14:paraId="11B9C739" w14:textId="77777777"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14:paraId="1F1C7FBF" w14:textId="77777777"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14:paraId="235D720B" w14:textId="77777777"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14:paraId="52ECD78D" w14:textId="77777777"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14:paraId="631627F8" w14:textId="77777777"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14:paraId="64083693" w14:textId="77777777"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14:paraId="2A228B4E" w14:textId="77777777"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14:paraId="0A470A61" w14:textId="77777777"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14:paraId="6265D2F3" w14:textId="77777777"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14:paraId="775A9874" w14:textId="77777777"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14:paraId="699794B9" w14:textId="77777777"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14:paraId="77315D56" w14:textId="77777777"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14:paraId="3BD6AE2B" w14:textId="77777777"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14:paraId="35E48043" w14:textId="77777777"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14:paraId="1A195F9C" w14:textId="77777777"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14:paraId="5A75B245" w14:textId="77777777"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14:paraId="7044EFA8" w14:textId="77777777" w:rsidR="00B47FDE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4"/>
          <w:w w:val="90"/>
        </w:rPr>
      </w:pPr>
    </w:p>
    <w:p w14:paraId="1FAB0422" w14:textId="77777777" w:rsidR="00191692" w:rsidRPr="00191692" w:rsidRDefault="00B47FDE" w:rsidP="00191692">
      <w:pPr>
        <w:pStyle w:val="2"/>
        <w:spacing w:line="335" w:lineRule="exact"/>
        <w:ind w:left="2266"/>
        <w:rPr>
          <w:rFonts w:asciiTheme="minorHAnsi" w:hAnsiTheme="minorHAnsi" w:cstheme="minorHAnsi"/>
          <w:spacing w:val="-3"/>
          <w:w w:val="90"/>
        </w:rPr>
      </w:pPr>
      <w:r>
        <w:rPr>
          <w:rFonts w:asciiTheme="minorHAnsi" w:hAnsiTheme="minorHAnsi" w:cstheme="minorHAnsi"/>
          <w:spacing w:val="-4"/>
          <w:w w:val="90"/>
        </w:rPr>
        <w:lastRenderedPageBreak/>
        <w:t xml:space="preserve">                       </w:t>
      </w:r>
      <w:r w:rsidR="00191692">
        <w:rPr>
          <w:rFonts w:asciiTheme="minorHAnsi" w:hAnsiTheme="minorHAnsi" w:cstheme="minorHAnsi"/>
          <w:spacing w:val="-4"/>
          <w:w w:val="90"/>
        </w:rPr>
        <w:t xml:space="preserve">              </w:t>
      </w:r>
      <w:r w:rsidR="00191692" w:rsidRPr="00191692">
        <w:rPr>
          <w:rFonts w:asciiTheme="minorHAnsi" w:hAnsiTheme="minorHAnsi" w:cstheme="minorHAnsi"/>
          <w:spacing w:val="-4"/>
          <w:w w:val="90"/>
        </w:rPr>
        <w:t>ГАРАНТИЙНЫЙ</w:t>
      </w:r>
      <w:r w:rsidR="00191692" w:rsidRPr="00191692">
        <w:rPr>
          <w:rFonts w:asciiTheme="minorHAnsi" w:hAnsiTheme="minorHAnsi" w:cstheme="minorHAnsi"/>
          <w:spacing w:val="-16"/>
          <w:w w:val="90"/>
        </w:rPr>
        <w:t xml:space="preserve"> </w:t>
      </w:r>
      <w:r w:rsidR="00191692" w:rsidRPr="00191692">
        <w:rPr>
          <w:rFonts w:asciiTheme="minorHAnsi" w:hAnsiTheme="minorHAnsi" w:cstheme="minorHAnsi"/>
          <w:spacing w:val="-3"/>
          <w:w w:val="90"/>
        </w:rPr>
        <w:t>ТАЛОН</w:t>
      </w:r>
    </w:p>
    <w:p w14:paraId="7ECA48D1" w14:textId="77777777" w:rsidR="00191692" w:rsidRDefault="00191692" w:rsidP="00191692">
      <w:pPr>
        <w:pStyle w:val="2"/>
        <w:spacing w:line="335" w:lineRule="exact"/>
        <w:ind w:left="2266"/>
      </w:pPr>
    </w:p>
    <w:p w14:paraId="31586A2B" w14:textId="77777777" w:rsidR="00191692" w:rsidRDefault="00191692" w:rsidP="00191692">
      <w:pPr>
        <w:pStyle w:val="a7"/>
        <w:spacing w:before="3"/>
        <w:rPr>
          <w:rFonts w:ascii="Tahoma"/>
          <w:b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4DF66CF" wp14:editId="2977CA0C">
                <wp:simplePos x="0" y="0"/>
                <wp:positionH relativeFrom="page">
                  <wp:posOffset>372110</wp:posOffset>
                </wp:positionH>
                <wp:positionV relativeFrom="paragraph">
                  <wp:posOffset>50800</wp:posOffset>
                </wp:positionV>
                <wp:extent cx="6697980" cy="488950"/>
                <wp:effectExtent l="0" t="0" r="26670" b="25400"/>
                <wp:wrapTopAndBottom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488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A4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78B848" w14:textId="77777777" w:rsidR="00191692" w:rsidRPr="00191692" w:rsidRDefault="00191692" w:rsidP="00191692">
                            <w:pPr>
                              <w:spacing w:before="9" w:line="206" w:lineRule="auto"/>
                              <w:ind w:left="62" w:right="71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9169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Просим Вас хранить </w:t>
                            </w:r>
                            <w:r w:rsidRPr="0019169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талон в течение всего гарантийного срока. При покупке изделия требуйте заполнения</w:t>
                            </w:r>
                            <w:r w:rsidRPr="00191692">
                              <w:rPr>
                                <w:rFonts w:cstheme="minorHAnsi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>гарантийного</w:t>
                            </w:r>
                            <w:r w:rsidRPr="00191692">
                              <w:rPr>
                                <w:rFonts w:cstheme="minorHAnsi"/>
                                <w:spacing w:val="-1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>талона.</w:t>
                            </w:r>
                            <w:r w:rsidRPr="00191692">
                              <w:rPr>
                                <w:rFonts w:cstheme="minorHAnsi"/>
                                <w:spacing w:val="-14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Просим</w:t>
                            </w:r>
                            <w:r w:rsidRPr="00191692">
                              <w:rPr>
                                <w:rFonts w:cstheme="minorHAnsi"/>
                                <w:spacing w:val="-1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Вас</w:t>
                            </w:r>
                            <w:r w:rsidRPr="00191692">
                              <w:rPr>
                                <w:rFonts w:cstheme="minorHAnsi"/>
                                <w:spacing w:val="-14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осмотреть</w:t>
                            </w:r>
                            <w:r w:rsidRPr="00191692">
                              <w:rPr>
                                <w:rFonts w:cstheme="minorHAnsi"/>
                                <w:spacing w:val="-1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водонагреватель</w:t>
                            </w:r>
                            <w:r w:rsidRPr="00191692">
                              <w:rPr>
                                <w:rFonts w:cstheme="minorHAnsi"/>
                                <w:spacing w:val="-14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и</w:t>
                            </w:r>
                            <w:r w:rsidRPr="00191692">
                              <w:rPr>
                                <w:rFonts w:cstheme="minorHAnsi"/>
                                <w:spacing w:val="-1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проверить</w:t>
                            </w:r>
                            <w:r w:rsidRPr="00191692">
                              <w:rPr>
                                <w:rFonts w:cstheme="minorHAnsi"/>
                                <w:spacing w:val="-14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комплектность</w:t>
                            </w:r>
                            <w:r w:rsidRPr="00191692">
                              <w:rPr>
                                <w:rFonts w:cstheme="minorHAnsi"/>
                                <w:spacing w:val="-1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поставки.</w:t>
                            </w:r>
                            <w:r w:rsidRPr="00191692">
                              <w:rPr>
                                <w:rFonts w:cstheme="minorHAnsi"/>
                                <w:spacing w:val="-14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Изделия</w:t>
                            </w:r>
                            <w:r w:rsidRPr="00191692">
                              <w:rPr>
                                <w:rFonts w:cstheme="minorHAnsi"/>
                                <w:spacing w:val="-1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после</w:t>
                            </w:r>
                            <w:r w:rsidRPr="00191692">
                              <w:rPr>
                                <w:rFonts w:cstheme="minorHAnsi"/>
                                <w:spacing w:val="-37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продажи</w:t>
                            </w:r>
                            <w:r w:rsidRPr="00191692">
                              <w:rPr>
                                <w:rFonts w:cstheme="minorHAnsi"/>
                                <w:spacing w:val="-8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не</w:t>
                            </w:r>
                            <w:r w:rsidRPr="00191692">
                              <w:rPr>
                                <w:rFonts w:cstheme="minorHAnsi"/>
                                <w:spacing w:val="-8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принимаются.</w:t>
                            </w:r>
                            <w:r w:rsidRPr="00191692">
                              <w:rPr>
                                <w:rFonts w:cstheme="minorHAnsi"/>
                                <w:spacing w:val="-7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Запрещается</w:t>
                            </w:r>
                            <w:r w:rsidRPr="00191692">
                              <w:rPr>
                                <w:rFonts w:cstheme="minorHAnsi"/>
                                <w:spacing w:val="-8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вносить</w:t>
                            </w:r>
                            <w:r w:rsidRPr="00191692">
                              <w:rPr>
                                <w:rFonts w:cstheme="minorHAnsi"/>
                                <w:spacing w:val="-7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в</w:t>
                            </w:r>
                            <w:r w:rsidRPr="00191692">
                              <w:rPr>
                                <w:rFonts w:cstheme="minorHAnsi"/>
                                <w:spacing w:val="-8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гарантийный</w:t>
                            </w:r>
                            <w:r w:rsidRPr="00191692">
                              <w:rPr>
                                <w:rFonts w:cstheme="minorHAnsi"/>
                                <w:spacing w:val="-7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талон</w:t>
                            </w:r>
                            <w:r w:rsidRPr="00191692">
                              <w:rPr>
                                <w:rFonts w:cstheme="minorHAnsi"/>
                                <w:spacing w:val="-8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какие-либо</w:t>
                            </w:r>
                            <w:r w:rsidRPr="00191692">
                              <w:rPr>
                                <w:rFonts w:cstheme="minorHAnsi"/>
                                <w:spacing w:val="-7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изменения,</w:t>
                            </w:r>
                            <w:r w:rsidRPr="00191692">
                              <w:rPr>
                                <w:rFonts w:cstheme="minorHAnsi"/>
                                <w:spacing w:val="-8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а</w:t>
                            </w:r>
                            <w:r w:rsidRPr="00191692">
                              <w:rPr>
                                <w:rFonts w:cstheme="minorHAnsi"/>
                                <w:spacing w:val="-7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также</w:t>
                            </w:r>
                            <w:r w:rsidRPr="00191692">
                              <w:rPr>
                                <w:rFonts w:cstheme="minorHAnsi"/>
                                <w:spacing w:val="-8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стирать</w:t>
                            </w:r>
                            <w:r w:rsidRPr="00191692">
                              <w:rPr>
                                <w:rFonts w:cstheme="minorHAnsi"/>
                                <w:spacing w:val="-7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w w:val="95"/>
                                <w:sz w:val="18"/>
                                <w:szCs w:val="18"/>
                              </w:rPr>
                              <w:t>или</w:t>
                            </w:r>
                            <w:r w:rsidRPr="00191692">
                              <w:rPr>
                                <w:rFonts w:cstheme="minorHAnsi"/>
                                <w:spacing w:val="-38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переписывать</w:t>
                            </w:r>
                            <w:r w:rsidRPr="00191692">
                              <w:rPr>
                                <w:rFonts w:cstheme="minorHAnsi"/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какие-либо</w:t>
                            </w:r>
                            <w:r w:rsidRPr="00191692">
                              <w:rPr>
                                <w:rFonts w:cstheme="minorHAnsi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указанные</w:t>
                            </w:r>
                            <w:r w:rsidRPr="00191692">
                              <w:rPr>
                                <w:rFonts w:cstheme="minorHAnsi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в</w:t>
                            </w:r>
                            <w:r w:rsidRPr="00191692">
                              <w:rPr>
                                <w:rFonts w:cstheme="minorHAnsi"/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нем</w:t>
                            </w:r>
                            <w:r w:rsidRPr="00191692">
                              <w:rPr>
                                <w:rFonts w:cstheme="minorHAnsi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169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данные.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F66CF"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margin-left:29.3pt;margin-top:4pt;width:527.4pt;height:38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" filled="f" strokecolor="#f7a400" strokeweight="2pt">
                <v:textbox inset="0,0,0,0">
                  <w:txbxContent>
                    <w:p w14:paraId="3A78B848" w14:textId="77777777" w:rsidR="00191692" w:rsidRPr="00191692" w:rsidRDefault="00191692" w:rsidP="00191692">
                      <w:pPr>
                        <w:spacing w:before="9" w:line="206" w:lineRule="auto"/>
                        <w:ind w:left="62" w:right="71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91692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Просим Вас хранить </w:t>
                      </w:r>
                      <w:r w:rsidRPr="00191692">
                        <w:rPr>
                          <w:rFonts w:cstheme="minorHAnsi"/>
                          <w:sz w:val="18"/>
                          <w:szCs w:val="18"/>
                        </w:rPr>
                        <w:t>талон в течение всего гарантийного срока. При покупке изделия требуйте заполнения</w:t>
                      </w:r>
                      <w:r w:rsidRPr="00191692">
                        <w:rPr>
                          <w:rFonts w:cstheme="minorHAnsi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spacing w:val="-1"/>
                          <w:w w:val="95"/>
                          <w:sz w:val="18"/>
                          <w:szCs w:val="18"/>
                        </w:rPr>
                        <w:t>гарантийного</w:t>
                      </w:r>
                      <w:r w:rsidRPr="00191692">
                        <w:rPr>
                          <w:rFonts w:cstheme="minorHAnsi"/>
                          <w:spacing w:val="-1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spacing w:val="-1"/>
                          <w:w w:val="95"/>
                          <w:sz w:val="18"/>
                          <w:szCs w:val="18"/>
                        </w:rPr>
                        <w:t>талона.</w:t>
                      </w:r>
                      <w:r w:rsidRPr="00191692">
                        <w:rPr>
                          <w:rFonts w:cstheme="minorHAnsi"/>
                          <w:spacing w:val="-14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Просим</w:t>
                      </w:r>
                      <w:r w:rsidRPr="00191692">
                        <w:rPr>
                          <w:rFonts w:cstheme="minorHAnsi"/>
                          <w:spacing w:val="-1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Вас</w:t>
                      </w:r>
                      <w:r w:rsidRPr="00191692">
                        <w:rPr>
                          <w:rFonts w:cstheme="minorHAnsi"/>
                          <w:spacing w:val="-14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осмотреть</w:t>
                      </w:r>
                      <w:r w:rsidRPr="00191692">
                        <w:rPr>
                          <w:rFonts w:cstheme="minorHAnsi"/>
                          <w:spacing w:val="-1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водонагреватель</w:t>
                      </w:r>
                      <w:r w:rsidRPr="00191692">
                        <w:rPr>
                          <w:rFonts w:cstheme="minorHAnsi"/>
                          <w:spacing w:val="-14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и</w:t>
                      </w:r>
                      <w:r w:rsidRPr="00191692">
                        <w:rPr>
                          <w:rFonts w:cstheme="minorHAnsi"/>
                          <w:spacing w:val="-1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проверить</w:t>
                      </w:r>
                      <w:r w:rsidRPr="00191692">
                        <w:rPr>
                          <w:rFonts w:cstheme="minorHAnsi"/>
                          <w:spacing w:val="-14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комплектность</w:t>
                      </w:r>
                      <w:r w:rsidRPr="00191692">
                        <w:rPr>
                          <w:rFonts w:cstheme="minorHAnsi"/>
                          <w:spacing w:val="-1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поставки.</w:t>
                      </w:r>
                      <w:r w:rsidRPr="00191692">
                        <w:rPr>
                          <w:rFonts w:cstheme="minorHAnsi"/>
                          <w:spacing w:val="-14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Изделия</w:t>
                      </w:r>
                      <w:r w:rsidRPr="00191692">
                        <w:rPr>
                          <w:rFonts w:cstheme="minorHAnsi"/>
                          <w:spacing w:val="-1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после</w:t>
                      </w:r>
                      <w:r w:rsidRPr="00191692">
                        <w:rPr>
                          <w:rFonts w:cstheme="minorHAnsi"/>
                          <w:spacing w:val="-37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продажи</w:t>
                      </w:r>
                      <w:r w:rsidRPr="00191692">
                        <w:rPr>
                          <w:rFonts w:cstheme="minorHAnsi"/>
                          <w:spacing w:val="-8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не</w:t>
                      </w:r>
                      <w:r w:rsidRPr="00191692">
                        <w:rPr>
                          <w:rFonts w:cstheme="minorHAnsi"/>
                          <w:spacing w:val="-8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принимаются.</w:t>
                      </w:r>
                      <w:r w:rsidRPr="00191692">
                        <w:rPr>
                          <w:rFonts w:cstheme="minorHAnsi"/>
                          <w:spacing w:val="-7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Запрещается</w:t>
                      </w:r>
                      <w:r w:rsidRPr="00191692">
                        <w:rPr>
                          <w:rFonts w:cstheme="minorHAnsi"/>
                          <w:spacing w:val="-8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вносить</w:t>
                      </w:r>
                      <w:r w:rsidRPr="00191692">
                        <w:rPr>
                          <w:rFonts w:cstheme="minorHAnsi"/>
                          <w:spacing w:val="-7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в</w:t>
                      </w:r>
                      <w:r w:rsidRPr="00191692">
                        <w:rPr>
                          <w:rFonts w:cstheme="minorHAnsi"/>
                          <w:spacing w:val="-8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гарантийный</w:t>
                      </w:r>
                      <w:r w:rsidRPr="00191692">
                        <w:rPr>
                          <w:rFonts w:cstheme="minorHAnsi"/>
                          <w:spacing w:val="-7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талон</w:t>
                      </w:r>
                      <w:r w:rsidRPr="00191692">
                        <w:rPr>
                          <w:rFonts w:cstheme="minorHAnsi"/>
                          <w:spacing w:val="-8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какие-либо</w:t>
                      </w:r>
                      <w:r w:rsidRPr="00191692">
                        <w:rPr>
                          <w:rFonts w:cstheme="minorHAnsi"/>
                          <w:spacing w:val="-7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изменения,</w:t>
                      </w:r>
                      <w:r w:rsidRPr="00191692">
                        <w:rPr>
                          <w:rFonts w:cstheme="minorHAnsi"/>
                          <w:spacing w:val="-8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а</w:t>
                      </w:r>
                      <w:r w:rsidRPr="00191692">
                        <w:rPr>
                          <w:rFonts w:cstheme="minorHAnsi"/>
                          <w:spacing w:val="-7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также</w:t>
                      </w:r>
                      <w:r w:rsidRPr="00191692">
                        <w:rPr>
                          <w:rFonts w:cstheme="minorHAnsi"/>
                          <w:spacing w:val="-8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стирать</w:t>
                      </w:r>
                      <w:r w:rsidRPr="00191692">
                        <w:rPr>
                          <w:rFonts w:cstheme="minorHAnsi"/>
                          <w:spacing w:val="-7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w w:val="95"/>
                          <w:sz w:val="18"/>
                          <w:szCs w:val="18"/>
                        </w:rPr>
                        <w:t>или</w:t>
                      </w:r>
                      <w:r w:rsidRPr="00191692">
                        <w:rPr>
                          <w:rFonts w:cstheme="minorHAnsi"/>
                          <w:spacing w:val="-38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sz w:val="18"/>
                          <w:szCs w:val="18"/>
                        </w:rPr>
                        <w:t>переписывать</w:t>
                      </w:r>
                      <w:r w:rsidRPr="00191692">
                        <w:rPr>
                          <w:rFonts w:cstheme="minorHAnsi"/>
                          <w:spacing w:val="-1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sz w:val="18"/>
                          <w:szCs w:val="18"/>
                        </w:rPr>
                        <w:t>какие-либо</w:t>
                      </w:r>
                      <w:r w:rsidRPr="00191692">
                        <w:rPr>
                          <w:rFonts w:cstheme="minorHAnsi"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sz w:val="18"/>
                          <w:szCs w:val="18"/>
                        </w:rPr>
                        <w:t>указанные</w:t>
                      </w:r>
                      <w:r w:rsidRPr="00191692">
                        <w:rPr>
                          <w:rFonts w:cstheme="minorHAnsi"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sz w:val="18"/>
                          <w:szCs w:val="18"/>
                        </w:rPr>
                        <w:t>в</w:t>
                      </w:r>
                      <w:r w:rsidRPr="00191692">
                        <w:rPr>
                          <w:rFonts w:cstheme="minorHAnsi"/>
                          <w:spacing w:val="-15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sz w:val="18"/>
                          <w:szCs w:val="18"/>
                        </w:rPr>
                        <w:t>нем</w:t>
                      </w:r>
                      <w:r w:rsidRPr="00191692">
                        <w:rPr>
                          <w:rFonts w:cstheme="minorHAnsi"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 w:rsidRPr="00191692">
                        <w:rPr>
                          <w:rFonts w:cstheme="minorHAnsi"/>
                          <w:sz w:val="18"/>
                          <w:szCs w:val="18"/>
                        </w:rPr>
                        <w:t>данные.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2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6422"/>
      </w:tblGrid>
      <w:tr w:rsidR="00191692" w14:paraId="3F927ED6" w14:textId="77777777" w:rsidTr="00D43C29">
        <w:trPr>
          <w:trHeight w:val="233"/>
        </w:trPr>
        <w:tc>
          <w:tcPr>
            <w:tcW w:w="3914" w:type="dxa"/>
            <w:shd w:val="clear" w:color="auto" w:fill="EBEBEB"/>
          </w:tcPr>
          <w:p w14:paraId="27EDD15C" w14:textId="77777777" w:rsidR="00191692" w:rsidRPr="00695D75" w:rsidRDefault="00191692" w:rsidP="00D43C29">
            <w:pPr>
              <w:pStyle w:val="TableParagraph"/>
              <w:spacing w:before="19" w:line="158" w:lineRule="exact"/>
              <w:ind w:left="52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695D75">
              <w:rPr>
                <w:rFonts w:ascii="Arial" w:hAnsi="Arial" w:cs="Arial"/>
                <w:sz w:val="20"/>
                <w:szCs w:val="20"/>
              </w:rPr>
              <w:t>Модель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и серийный номер</w:t>
            </w:r>
          </w:p>
        </w:tc>
        <w:tc>
          <w:tcPr>
            <w:tcW w:w="6422" w:type="dxa"/>
            <w:shd w:val="clear" w:color="auto" w:fill="EBEBEB"/>
          </w:tcPr>
          <w:p w14:paraId="698572D0" w14:textId="77777777" w:rsidR="00191692" w:rsidRDefault="00191692" w:rsidP="00D43C2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191692" w14:paraId="485F6A75" w14:textId="77777777" w:rsidTr="00D43C29">
        <w:trPr>
          <w:trHeight w:val="554"/>
        </w:trPr>
        <w:tc>
          <w:tcPr>
            <w:tcW w:w="3914" w:type="dxa"/>
            <w:shd w:val="clear" w:color="auto" w:fill="EBEBEB"/>
          </w:tcPr>
          <w:p w14:paraId="7218B972" w14:textId="77777777" w:rsidR="00191692" w:rsidRPr="00695D75" w:rsidRDefault="00191692" w:rsidP="00D43C29">
            <w:pPr>
              <w:pStyle w:val="TableParagraph"/>
              <w:spacing w:before="20" w:line="240" w:lineRule="auto"/>
              <w:ind w:left="52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5D75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Отметка</w:t>
            </w:r>
            <w:proofErr w:type="spellEnd"/>
            <w:r w:rsidRPr="00695D75">
              <w:rPr>
                <w:rFonts w:ascii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proofErr w:type="spellStart"/>
            <w:r w:rsidRPr="00695D75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завода-изготовителя</w:t>
            </w:r>
            <w:proofErr w:type="spellEnd"/>
          </w:p>
        </w:tc>
        <w:tc>
          <w:tcPr>
            <w:tcW w:w="6422" w:type="dxa"/>
            <w:shd w:val="clear" w:color="auto" w:fill="EBEBEB"/>
          </w:tcPr>
          <w:p w14:paraId="398F4539" w14:textId="77777777" w:rsidR="00191692" w:rsidRDefault="00191692" w:rsidP="00D43C2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191692" w14:paraId="5E258953" w14:textId="77777777" w:rsidTr="00D43C29">
        <w:trPr>
          <w:trHeight w:val="277"/>
        </w:trPr>
        <w:tc>
          <w:tcPr>
            <w:tcW w:w="3914" w:type="dxa"/>
            <w:shd w:val="clear" w:color="auto" w:fill="EBEBEB"/>
          </w:tcPr>
          <w:p w14:paraId="0F83E0AD" w14:textId="77777777" w:rsidR="00191692" w:rsidRPr="00695D75" w:rsidRDefault="00191692" w:rsidP="00D43C29">
            <w:pPr>
              <w:pStyle w:val="TableParagraph"/>
              <w:spacing w:before="20" w:line="240" w:lineRule="auto"/>
              <w:ind w:left="52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5D75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Дата</w:t>
            </w:r>
            <w:proofErr w:type="spellEnd"/>
            <w:r w:rsidRPr="00695D75">
              <w:rPr>
                <w:rFonts w:ascii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proofErr w:type="spellStart"/>
            <w:r w:rsidRPr="00695D75">
              <w:rPr>
                <w:rFonts w:ascii="Arial" w:hAnsi="Arial" w:cs="Arial"/>
                <w:w w:val="95"/>
                <w:sz w:val="20"/>
                <w:szCs w:val="20"/>
              </w:rPr>
              <w:t>покупки</w:t>
            </w:r>
            <w:proofErr w:type="spellEnd"/>
          </w:p>
        </w:tc>
        <w:tc>
          <w:tcPr>
            <w:tcW w:w="6422" w:type="dxa"/>
            <w:shd w:val="clear" w:color="auto" w:fill="EBEBEB"/>
          </w:tcPr>
          <w:p w14:paraId="514EFBFA" w14:textId="77777777" w:rsidR="00191692" w:rsidRDefault="00191692" w:rsidP="00D43C2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191692" w14:paraId="46642C0F" w14:textId="77777777" w:rsidTr="00D43C29">
        <w:trPr>
          <w:trHeight w:val="458"/>
        </w:trPr>
        <w:tc>
          <w:tcPr>
            <w:tcW w:w="3914" w:type="dxa"/>
            <w:shd w:val="clear" w:color="auto" w:fill="EBEBEB"/>
          </w:tcPr>
          <w:p w14:paraId="61121762" w14:textId="77777777" w:rsidR="00191692" w:rsidRPr="00695D75" w:rsidRDefault="00191692" w:rsidP="00D43C29">
            <w:pPr>
              <w:pStyle w:val="TableParagraph"/>
              <w:spacing w:before="20" w:line="240" w:lineRule="auto"/>
              <w:ind w:left="52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5D75">
              <w:rPr>
                <w:rFonts w:ascii="Arial" w:hAnsi="Arial" w:cs="Arial"/>
                <w:w w:val="95"/>
                <w:sz w:val="20"/>
                <w:szCs w:val="20"/>
              </w:rPr>
              <w:t>Штамп</w:t>
            </w:r>
            <w:proofErr w:type="spellEnd"/>
            <w:r w:rsidRPr="00695D75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proofErr w:type="spellStart"/>
            <w:r w:rsidRPr="00695D75">
              <w:rPr>
                <w:rFonts w:ascii="Arial" w:hAnsi="Arial" w:cs="Arial"/>
                <w:w w:val="95"/>
                <w:sz w:val="20"/>
                <w:szCs w:val="20"/>
              </w:rPr>
              <w:t>продавца</w:t>
            </w:r>
            <w:proofErr w:type="spellEnd"/>
          </w:p>
        </w:tc>
        <w:tc>
          <w:tcPr>
            <w:tcW w:w="6422" w:type="dxa"/>
            <w:shd w:val="clear" w:color="auto" w:fill="EBEBEB"/>
          </w:tcPr>
          <w:p w14:paraId="0E17E977" w14:textId="77777777" w:rsidR="00191692" w:rsidRDefault="00191692" w:rsidP="00D43C2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191692" w14:paraId="5977A3AC" w14:textId="77777777" w:rsidTr="00D43C29">
        <w:trPr>
          <w:trHeight w:val="233"/>
        </w:trPr>
        <w:tc>
          <w:tcPr>
            <w:tcW w:w="3914" w:type="dxa"/>
            <w:shd w:val="clear" w:color="auto" w:fill="EBEBEB"/>
          </w:tcPr>
          <w:p w14:paraId="0BFB0D46" w14:textId="77777777" w:rsidR="00191692" w:rsidRPr="00695D75" w:rsidRDefault="00191692" w:rsidP="00D43C29">
            <w:pPr>
              <w:pStyle w:val="TableParagraph"/>
              <w:spacing w:before="20" w:line="158" w:lineRule="exact"/>
              <w:ind w:left="52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5D75">
              <w:rPr>
                <w:rFonts w:ascii="Arial" w:hAnsi="Arial" w:cs="Arial"/>
                <w:w w:val="90"/>
                <w:sz w:val="20"/>
                <w:szCs w:val="20"/>
              </w:rPr>
              <w:t>Дата</w:t>
            </w:r>
            <w:proofErr w:type="spellEnd"/>
            <w:r w:rsidRPr="00695D75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proofErr w:type="spellStart"/>
            <w:r w:rsidRPr="00695D75">
              <w:rPr>
                <w:rFonts w:ascii="Arial" w:hAnsi="Arial" w:cs="Arial"/>
                <w:w w:val="90"/>
                <w:sz w:val="20"/>
                <w:szCs w:val="20"/>
              </w:rPr>
              <w:t>пуска</w:t>
            </w:r>
            <w:proofErr w:type="spellEnd"/>
            <w:r w:rsidRPr="00695D75">
              <w:rPr>
                <w:rFonts w:ascii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r w:rsidRPr="00695D75">
              <w:rPr>
                <w:rFonts w:ascii="Arial" w:hAnsi="Arial" w:cs="Arial"/>
                <w:w w:val="90"/>
                <w:sz w:val="20"/>
                <w:szCs w:val="20"/>
              </w:rPr>
              <w:t>в</w:t>
            </w:r>
            <w:r w:rsidRPr="00695D75">
              <w:rPr>
                <w:rFonts w:ascii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proofErr w:type="spellStart"/>
            <w:r w:rsidRPr="00695D75">
              <w:rPr>
                <w:rFonts w:ascii="Arial" w:hAnsi="Arial" w:cs="Arial"/>
                <w:w w:val="90"/>
                <w:sz w:val="20"/>
                <w:szCs w:val="20"/>
              </w:rPr>
              <w:t>эксплуатацию</w:t>
            </w:r>
            <w:proofErr w:type="spellEnd"/>
          </w:p>
        </w:tc>
        <w:tc>
          <w:tcPr>
            <w:tcW w:w="6422" w:type="dxa"/>
            <w:shd w:val="clear" w:color="auto" w:fill="EBEBEB"/>
          </w:tcPr>
          <w:p w14:paraId="3938F765" w14:textId="77777777" w:rsidR="00191692" w:rsidRDefault="00191692" w:rsidP="00D43C2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191692" w14:paraId="57FF0B86" w14:textId="77777777" w:rsidTr="00D43C29">
        <w:trPr>
          <w:trHeight w:val="830"/>
        </w:trPr>
        <w:tc>
          <w:tcPr>
            <w:tcW w:w="3914" w:type="dxa"/>
            <w:shd w:val="clear" w:color="auto" w:fill="EBEBEB"/>
          </w:tcPr>
          <w:p w14:paraId="5DCEF059" w14:textId="77777777" w:rsidR="00191692" w:rsidRPr="00695D75" w:rsidRDefault="00191692" w:rsidP="00D43C29">
            <w:pPr>
              <w:pStyle w:val="TableParagraph"/>
              <w:spacing w:before="20" w:line="247" w:lineRule="auto"/>
              <w:ind w:left="52" w:right="1376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95D75">
              <w:rPr>
                <w:rFonts w:ascii="Arial" w:hAnsi="Arial" w:cs="Arial"/>
                <w:spacing w:val="-1"/>
                <w:w w:val="95"/>
                <w:sz w:val="20"/>
                <w:szCs w:val="20"/>
                <w:lang w:val="ru-RU"/>
              </w:rPr>
              <w:t>Штамп организации,</w:t>
            </w:r>
            <w:r w:rsidRPr="00695D75">
              <w:rPr>
                <w:rFonts w:ascii="Arial" w:hAnsi="Arial" w:cs="Arial"/>
                <w:spacing w:val="-38"/>
                <w:w w:val="95"/>
                <w:sz w:val="20"/>
                <w:szCs w:val="20"/>
                <w:lang w:val="ru-RU"/>
              </w:rPr>
              <w:t xml:space="preserve"> </w:t>
            </w:r>
            <w:r w:rsidRPr="00695D75">
              <w:rPr>
                <w:rFonts w:ascii="Arial" w:hAnsi="Arial" w:cs="Arial"/>
                <w:w w:val="95"/>
                <w:sz w:val="20"/>
                <w:szCs w:val="20"/>
                <w:lang w:val="ru-RU"/>
              </w:rPr>
              <w:t>производившей пуск</w:t>
            </w:r>
            <w:r w:rsidRPr="00695D75">
              <w:rPr>
                <w:rFonts w:ascii="Arial" w:hAnsi="Arial" w:cs="Arial"/>
                <w:spacing w:val="-38"/>
                <w:w w:val="95"/>
                <w:sz w:val="20"/>
                <w:szCs w:val="20"/>
                <w:lang w:val="ru-RU"/>
              </w:rPr>
              <w:t xml:space="preserve"> </w:t>
            </w:r>
            <w:r w:rsidRPr="00695D75">
              <w:rPr>
                <w:rFonts w:ascii="Arial" w:hAnsi="Arial" w:cs="Arial"/>
                <w:spacing w:val="-1"/>
                <w:w w:val="95"/>
                <w:sz w:val="20"/>
                <w:szCs w:val="20"/>
                <w:lang w:val="ru-RU"/>
              </w:rPr>
              <w:t>в</w:t>
            </w:r>
            <w:r w:rsidRPr="00695D75">
              <w:rPr>
                <w:rFonts w:ascii="Arial" w:hAnsi="Arial" w:cs="Arial"/>
                <w:spacing w:val="-11"/>
                <w:w w:val="95"/>
                <w:sz w:val="20"/>
                <w:szCs w:val="20"/>
                <w:lang w:val="ru-RU"/>
              </w:rPr>
              <w:t xml:space="preserve"> </w:t>
            </w:r>
            <w:r w:rsidRPr="00695D75">
              <w:rPr>
                <w:rFonts w:ascii="Arial" w:hAnsi="Arial" w:cs="Arial"/>
                <w:spacing w:val="-1"/>
                <w:w w:val="95"/>
                <w:sz w:val="20"/>
                <w:szCs w:val="20"/>
                <w:lang w:val="ru-RU"/>
              </w:rPr>
              <w:t>эксплуатацию</w:t>
            </w:r>
          </w:p>
        </w:tc>
        <w:tc>
          <w:tcPr>
            <w:tcW w:w="6422" w:type="dxa"/>
            <w:shd w:val="clear" w:color="auto" w:fill="EBEBEB"/>
          </w:tcPr>
          <w:p w14:paraId="66E771A1" w14:textId="77777777" w:rsidR="00191692" w:rsidRPr="00695D75" w:rsidRDefault="00191692" w:rsidP="00D43C2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4"/>
                <w:lang w:val="ru-RU"/>
              </w:rPr>
            </w:pPr>
          </w:p>
        </w:tc>
      </w:tr>
    </w:tbl>
    <w:p w14:paraId="6E69EBF1" w14:textId="77777777" w:rsidR="00191692" w:rsidRDefault="00191692" w:rsidP="00191692">
      <w:pPr>
        <w:spacing w:before="22" w:line="169" w:lineRule="exact"/>
        <w:ind w:left="62" w:right="74"/>
        <w:jc w:val="both"/>
        <w:rPr>
          <w:rFonts w:ascii="Tahoma" w:hAnsi="Tahoma"/>
          <w:b/>
          <w:spacing w:val="-1"/>
          <w:w w:val="90"/>
          <w:sz w:val="14"/>
        </w:rPr>
      </w:pPr>
    </w:p>
    <w:p w14:paraId="708D7BB4" w14:textId="77777777" w:rsidR="00191692" w:rsidRPr="00191692" w:rsidRDefault="00191692" w:rsidP="00191692">
      <w:pPr>
        <w:spacing w:before="22" w:line="169" w:lineRule="exact"/>
        <w:ind w:left="62" w:right="74"/>
        <w:jc w:val="both"/>
        <w:rPr>
          <w:rFonts w:cstheme="minorHAnsi"/>
          <w:b/>
          <w:w w:val="90"/>
          <w:sz w:val="24"/>
          <w:szCs w:val="24"/>
        </w:rPr>
      </w:pPr>
      <w:r w:rsidRPr="00191692">
        <w:rPr>
          <w:rFonts w:cstheme="minorHAnsi"/>
          <w:b/>
          <w:spacing w:val="-1"/>
          <w:w w:val="90"/>
          <w:sz w:val="24"/>
          <w:szCs w:val="24"/>
        </w:rPr>
        <w:t>Срок</w:t>
      </w:r>
      <w:r w:rsidRPr="00191692">
        <w:rPr>
          <w:rFonts w:cstheme="minorHAnsi"/>
          <w:b/>
          <w:spacing w:val="-9"/>
          <w:w w:val="90"/>
          <w:sz w:val="24"/>
          <w:szCs w:val="24"/>
        </w:rPr>
        <w:t xml:space="preserve"> </w:t>
      </w:r>
      <w:r w:rsidRPr="00191692">
        <w:rPr>
          <w:rFonts w:cstheme="minorHAnsi"/>
          <w:b/>
          <w:w w:val="90"/>
          <w:sz w:val="24"/>
          <w:szCs w:val="24"/>
        </w:rPr>
        <w:t>действия</w:t>
      </w:r>
      <w:r w:rsidRPr="00191692">
        <w:rPr>
          <w:rFonts w:cstheme="minorHAnsi"/>
          <w:b/>
          <w:spacing w:val="-8"/>
          <w:w w:val="90"/>
          <w:sz w:val="24"/>
          <w:szCs w:val="24"/>
        </w:rPr>
        <w:t xml:space="preserve"> </w:t>
      </w:r>
      <w:r w:rsidRPr="00191692">
        <w:rPr>
          <w:rFonts w:cstheme="minorHAnsi"/>
          <w:b/>
          <w:w w:val="90"/>
          <w:sz w:val="24"/>
          <w:szCs w:val="24"/>
        </w:rPr>
        <w:t>гарантии</w:t>
      </w:r>
    </w:p>
    <w:p w14:paraId="7ECF8BAB" w14:textId="77777777" w:rsidR="00191692" w:rsidRPr="00191692" w:rsidRDefault="00191692" w:rsidP="00191692">
      <w:pPr>
        <w:ind w:left="62" w:right="74"/>
        <w:rPr>
          <w:rFonts w:cstheme="minorHAnsi"/>
          <w:sz w:val="20"/>
          <w:szCs w:val="20"/>
        </w:rPr>
      </w:pPr>
      <w:r w:rsidRPr="00191692">
        <w:rPr>
          <w:rFonts w:cstheme="minorHAnsi"/>
          <w:sz w:val="20"/>
          <w:szCs w:val="20"/>
        </w:rPr>
        <w:t>Настоящая гарантия имеет силу, если гарантийный талон правильно заполнен и в нем указаны: наименование и модель изделия, дата продажи, а также имеется подпись уполномоченного лица и штамп продавца.</w:t>
      </w:r>
    </w:p>
    <w:p w14:paraId="7B2E12E2" w14:textId="77777777" w:rsidR="00191692" w:rsidRDefault="00191692" w:rsidP="00191692">
      <w:pPr>
        <w:ind w:left="62" w:right="74"/>
        <w:rPr>
          <w:rFonts w:ascii="Arial" w:hAnsi="Arial" w:cs="Arial"/>
          <w:sz w:val="20"/>
          <w:szCs w:val="20"/>
        </w:rPr>
      </w:pPr>
      <w:r w:rsidRPr="00191692">
        <w:rPr>
          <w:rFonts w:cstheme="minorHAnsi"/>
          <w:sz w:val="20"/>
          <w:szCs w:val="20"/>
        </w:rPr>
        <w:t>На изделие предоставляется гарантийный срок эксплуатации: на внутренний бак  – 36 (тридцать шесть) месяцев, н</w:t>
      </w:r>
      <w:r w:rsidR="00E5693C">
        <w:rPr>
          <w:rFonts w:cstheme="minorHAnsi"/>
          <w:sz w:val="20"/>
          <w:szCs w:val="20"/>
        </w:rPr>
        <w:t>а газогорелочное устройство – 12 (двенадцать) месяцев</w:t>
      </w:r>
      <w:r w:rsidRPr="00191692">
        <w:rPr>
          <w:rFonts w:cstheme="minorHAnsi"/>
          <w:sz w:val="20"/>
          <w:szCs w:val="20"/>
        </w:rPr>
        <w:t xml:space="preserve"> со дня продажи.</w:t>
      </w:r>
    </w:p>
    <w:p w14:paraId="31975A5E" w14:textId="77777777" w:rsidR="00191692" w:rsidRPr="00191692" w:rsidRDefault="00191692" w:rsidP="00191692">
      <w:pPr>
        <w:ind w:left="62" w:right="74"/>
        <w:rPr>
          <w:rFonts w:cstheme="minorHAnsi"/>
          <w:sz w:val="20"/>
          <w:szCs w:val="20"/>
        </w:rPr>
      </w:pPr>
      <w:r w:rsidRPr="00191692">
        <w:rPr>
          <w:rFonts w:cstheme="minorHAnsi"/>
          <w:b/>
          <w:sz w:val="24"/>
          <w:szCs w:val="24"/>
        </w:rPr>
        <w:t>Действительность гарантии.</w:t>
      </w:r>
    </w:p>
    <w:p w14:paraId="1672A224" w14:textId="77777777" w:rsidR="00191692" w:rsidRDefault="00191692" w:rsidP="00191692">
      <w:pPr>
        <w:ind w:left="62" w:right="74"/>
        <w:rPr>
          <w:rFonts w:ascii="Arial" w:hAnsi="Arial" w:cs="Arial"/>
          <w:sz w:val="20"/>
          <w:szCs w:val="20"/>
        </w:rPr>
      </w:pPr>
      <w:r w:rsidRPr="00191692">
        <w:rPr>
          <w:rFonts w:cstheme="minorHAnsi"/>
          <w:sz w:val="20"/>
          <w:szCs w:val="20"/>
        </w:rPr>
        <w:t>Гарантия распространяется на производственный или конструкционный дефект изделия. Настоящая гарантия включает в себя выполнение ремонтных работ и замену дефектных деталей изделия. Гарантийный ремонт изделия выполняется в срок не более 30 (тридцати) дней.</w:t>
      </w:r>
    </w:p>
    <w:p w14:paraId="46C2F853" w14:textId="77777777" w:rsidR="00191692" w:rsidRPr="00191692" w:rsidRDefault="00191692" w:rsidP="00191692">
      <w:pPr>
        <w:ind w:left="62" w:right="74"/>
        <w:rPr>
          <w:rFonts w:cstheme="minorHAnsi"/>
          <w:b/>
          <w:sz w:val="24"/>
          <w:szCs w:val="24"/>
        </w:rPr>
      </w:pPr>
      <w:r w:rsidRPr="00191692">
        <w:rPr>
          <w:rFonts w:cstheme="minorHAnsi"/>
          <w:b/>
          <w:sz w:val="24"/>
          <w:szCs w:val="24"/>
        </w:rPr>
        <w:t>Настоящая гарантия не распространяется на:</w:t>
      </w:r>
    </w:p>
    <w:p w14:paraId="40BD594D" w14:textId="77777777" w:rsidR="00191692" w:rsidRPr="00191692" w:rsidRDefault="001A7033" w:rsidP="00191692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7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 xml:space="preserve">Периодическое обслуживание и сервисное обслуживание </w:t>
      </w:r>
      <w:proofErr w:type="gramStart"/>
      <w:r>
        <w:rPr>
          <w:rFonts w:cstheme="minorHAnsi"/>
          <w:sz w:val="20"/>
          <w:szCs w:val="20"/>
        </w:rPr>
        <w:t xml:space="preserve">изделия </w:t>
      </w:r>
      <w:r w:rsidR="00191692" w:rsidRPr="00191692">
        <w:rPr>
          <w:rFonts w:cstheme="minorHAnsi"/>
          <w:sz w:val="20"/>
          <w:szCs w:val="20"/>
        </w:rPr>
        <w:t>;</w:t>
      </w:r>
      <w:proofErr w:type="gramEnd"/>
    </w:p>
    <w:p w14:paraId="3B17ADF3" w14:textId="77777777" w:rsidR="00191692" w:rsidRPr="00191692" w:rsidRDefault="00191692" w:rsidP="00191692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74"/>
        <w:contextualSpacing w:val="0"/>
        <w:rPr>
          <w:rFonts w:cstheme="minorHAnsi"/>
          <w:sz w:val="24"/>
          <w:szCs w:val="24"/>
        </w:rPr>
      </w:pPr>
      <w:r w:rsidRPr="001A7033">
        <w:rPr>
          <w:rFonts w:cstheme="minorHAnsi"/>
          <w:sz w:val="20"/>
          <w:szCs w:val="20"/>
        </w:rPr>
        <w:t>Любые адаптации и изменения изделия, в т.ч. с целью усовершенствования и расширения обычной сферы его применения, которая указана в инструкции по эксплуатации изделия, без предварительного письменного согласия изготовителя</w:t>
      </w:r>
      <w:r w:rsidRPr="00191692">
        <w:rPr>
          <w:rFonts w:cstheme="minorHAnsi"/>
          <w:sz w:val="24"/>
          <w:szCs w:val="24"/>
        </w:rPr>
        <w:t>.</w:t>
      </w:r>
    </w:p>
    <w:p w14:paraId="167907FD" w14:textId="77777777" w:rsidR="00191692" w:rsidRPr="001A7033" w:rsidRDefault="00191692" w:rsidP="00191692">
      <w:pPr>
        <w:ind w:right="74"/>
        <w:rPr>
          <w:rFonts w:cstheme="minorHAnsi"/>
          <w:b/>
          <w:sz w:val="24"/>
          <w:szCs w:val="24"/>
        </w:rPr>
      </w:pPr>
      <w:r w:rsidRPr="001A7033">
        <w:rPr>
          <w:rFonts w:cstheme="minorHAnsi"/>
          <w:b/>
          <w:sz w:val="24"/>
          <w:szCs w:val="24"/>
        </w:rPr>
        <w:t xml:space="preserve">  Настоящая гарантия не предоставляется в случаях:</w:t>
      </w:r>
    </w:p>
    <w:p w14:paraId="3C343E0A" w14:textId="77777777" w:rsidR="00191692" w:rsidRPr="001A7033" w:rsidRDefault="00191692" w:rsidP="00191692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74"/>
        <w:contextualSpacing w:val="0"/>
        <w:rPr>
          <w:rFonts w:cstheme="minorHAnsi"/>
          <w:b/>
          <w:sz w:val="24"/>
          <w:szCs w:val="24"/>
        </w:rPr>
      </w:pPr>
      <w:r w:rsidRPr="001A7033">
        <w:rPr>
          <w:rFonts w:cstheme="minorHAnsi"/>
          <w:sz w:val="20"/>
          <w:szCs w:val="20"/>
        </w:rPr>
        <w:t>Использования изделия не по его прямому назначению;</w:t>
      </w:r>
    </w:p>
    <w:p w14:paraId="3B3CEA43" w14:textId="77777777" w:rsidR="00191692" w:rsidRPr="001A7033" w:rsidRDefault="00191692" w:rsidP="00191692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74"/>
        <w:contextualSpacing w:val="0"/>
        <w:rPr>
          <w:rFonts w:cstheme="minorHAnsi"/>
          <w:b/>
          <w:sz w:val="24"/>
          <w:szCs w:val="24"/>
        </w:rPr>
      </w:pPr>
      <w:r w:rsidRPr="001A7033">
        <w:rPr>
          <w:rFonts w:cstheme="minorHAnsi"/>
          <w:sz w:val="20"/>
          <w:szCs w:val="20"/>
        </w:rPr>
        <w:t>Наличия на изделии механических повреждений (сколов, трещин и т.д.), воздействий на изделие чрезмерной силы, химически агрессивных веществ, высоких температур, повышенной влажности/запыленности, если что-либо из перечисленного стало причиной неисправности изделия;</w:t>
      </w:r>
    </w:p>
    <w:p w14:paraId="2AF3E402" w14:textId="77777777" w:rsidR="00191692" w:rsidRPr="001A7033" w:rsidRDefault="00191692" w:rsidP="00191692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74"/>
        <w:contextualSpacing w:val="0"/>
        <w:rPr>
          <w:rFonts w:cstheme="minorHAnsi"/>
          <w:b/>
          <w:sz w:val="24"/>
          <w:szCs w:val="24"/>
        </w:rPr>
      </w:pPr>
      <w:r w:rsidRPr="001A7033">
        <w:rPr>
          <w:rFonts w:cstheme="minorHAnsi"/>
          <w:sz w:val="20"/>
          <w:szCs w:val="20"/>
        </w:rPr>
        <w:t>Ремонта/наладки/инсталляции/адаптации/пуска в эксплуатацию изделия не уполномоченными на то организациями/лицами;</w:t>
      </w:r>
    </w:p>
    <w:p w14:paraId="697EE822" w14:textId="77777777" w:rsidR="00191692" w:rsidRPr="001A7033" w:rsidRDefault="00191692" w:rsidP="00191692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74"/>
        <w:contextualSpacing w:val="0"/>
        <w:rPr>
          <w:rFonts w:cstheme="minorHAnsi"/>
          <w:b/>
          <w:sz w:val="24"/>
          <w:szCs w:val="24"/>
        </w:rPr>
      </w:pPr>
      <w:r w:rsidRPr="001A7033">
        <w:rPr>
          <w:rFonts w:cstheme="minorHAnsi"/>
          <w:sz w:val="20"/>
          <w:szCs w:val="20"/>
        </w:rPr>
        <w:t>Стихийных бедствий (пожар, наводнение и т.д.) и других причин, находящихся вне контроля Продавца (изготовителя) и Покупателя, которые причинили вред изделию;</w:t>
      </w:r>
    </w:p>
    <w:p w14:paraId="449C3E29" w14:textId="77777777" w:rsidR="00191692" w:rsidRPr="001A7033" w:rsidRDefault="00191692" w:rsidP="00191692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74"/>
        <w:contextualSpacing w:val="0"/>
        <w:rPr>
          <w:rFonts w:cstheme="minorHAnsi"/>
          <w:b/>
          <w:sz w:val="24"/>
          <w:szCs w:val="24"/>
        </w:rPr>
      </w:pPr>
      <w:r w:rsidRPr="001A7033">
        <w:rPr>
          <w:rFonts w:cstheme="minorHAnsi"/>
          <w:sz w:val="20"/>
          <w:szCs w:val="20"/>
        </w:rPr>
        <w:t>Неправильного подключения изделия;</w:t>
      </w:r>
    </w:p>
    <w:p w14:paraId="3909949E" w14:textId="77777777" w:rsidR="00191692" w:rsidRPr="001A7033" w:rsidRDefault="00191692" w:rsidP="00191692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74"/>
        <w:contextualSpacing w:val="0"/>
        <w:rPr>
          <w:rFonts w:cstheme="minorHAnsi"/>
          <w:b/>
          <w:sz w:val="24"/>
          <w:szCs w:val="24"/>
        </w:rPr>
      </w:pPr>
      <w:r w:rsidRPr="001A7033">
        <w:rPr>
          <w:rFonts w:cstheme="minorHAnsi"/>
          <w:sz w:val="20"/>
          <w:szCs w:val="20"/>
        </w:rPr>
        <w:t>Дефектов, возникших вследствие попадания внутрь изделия посторонних предметов, жидкостей, насекомых и т.д.;</w:t>
      </w:r>
    </w:p>
    <w:p w14:paraId="3F97568D" w14:textId="77777777" w:rsidR="00191692" w:rsidRPr="001A7033" w:rsidRDefault="00191692" w:rsidP="00191692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74"/>
        <w:contextualSpacing w:val="0"/>
        <w:rPr>
          <w:rFonts w:cstheme="minorHAnsi"/>
          <w:b/>
          <w:sz w:val="24"/>
          <w:szCs w:val="24"/>
        </w:rPr>
      </w:pPr>
      <w:r w:rsidRPr="001A7033">
        <w:rPr>
          <w:rFonts w:cstheme="minorHAnsi"/>
          <w:sz w:val="20"/>
          <w:szCs w:val="20"/>
        </w:rPr>
        <w:t>Неправильного хранения изделия;</w:t>
      </w:r>
    </w:p>
    <w:p w14:paraId="2BE0414E" w14:textId="77777777" w:rsidR="00191692" w:rsidRPr="001A7033" w:rsidRDefault="00191692" w:rsidP="00191692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74"/>
        <w:contextualSpacing w:val="0"/>
        <w:rPr>
          <w:rFonts w:cstheme="minorHAnsi"/>
          <w:b/>
          <w:sz w:val="24"/>
          <w:szCs w:val="24"/>
        </w:rPr>
      </w:pPr>
      <w:r w:rsidRPr="001A7033">
        <w:rPr>
          <w:rFonts w:cstheme="minorHAnsi"/>
          <w:sz w:val="20"/>
          <w:szCs w:val="20"/>
        </w:rPr>
        <w:t>Наличия электрического потенциала на водосодержащей емкости водонагревателя;</w:t>
      </w:r>
    </w:p>
    <w:p w14:paraId="55361E42" w14:textId="77777777" w:rsidR="00191692" w:rsidRPr="001A7033" w:rsidRDefault="00191692" w:rsidP="00191692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74"/>
        <w:contextualSpacing w:val="0"/>
        <w:rPr>
          <w:rFonts w:cstheme="minorHAnsi"/>
          <w:b/>
          <w:sz w:val="24"/>
          <w:szCs w:val="24"/>
        </w:rPr>
      </w:pPr>
      <w:r w:rsidRPr="001A7033">
        <w:rPr>
          <w:rFonts w:cstheme="minorHAnsi"/>
          <w:sz w:val="20"/>
          <w:szCs w:val="20"/>
        </w:rPr>
        <w:t xml:space="preserve">Остаточный размер магниевого анода составляет </w:t>
      </w:r>
      <w:proofErr w:type="gramStart"/>
      <w:r w:rsidRPr="001A7033">
        <w:rPr>
          <w:rFonts w:cstheme="minorHAnsi"/>
          <w:sz w:val="20"/>
          <w:szCs w:val="20"/>
        </w:rPr>
        <w:t>менее  30</w:t>
      </w:r>
      <w:proofErr w:type="gramEnd"/>
      <w:r w:rsidRPr="001A7033">
        <w:rPr>
          <w:rFonts w:cstheme="minorHAnsi"/>
          <w:sz w:val="20"/>
          <w:szCs w:val="20"/>
        </w:rPr>
        <w:t xml:space="preserve"> % от первоначального.</w:t>
      </w:r>
    </w:p>
    <w:p w14:paraId="1833AA69" w14:textId="77777777" w:rsidR="00191692" w:rsidRPr="001A7033" w:rsidRDefault="00191692" w:rsidP="00191692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111D4F38" w14:textId="77777777" w:rsidR="00E454E3" w:rsidRPr="00E454E3" w:rsidRDefault="00431B17" w:rsidP="00E454E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</w:t>
      </w:r>
      <w:r w:rsidR="00E454E3">
        <w:rPr>
          <w:color w:val="000000" w:themeColor="text1"/>
          <w:sz w:val="20"/>
          <w:szCs w:val="20"/>
        </w:rPr>
        <w:t xml:space="preserve"> </w:t>
      </w:r>
    </w:p>
    <w:p w14:paraId="2C74DF5A" w14:textId="77777777" w:rsidR="003961F8" w:rsidRPr="003961F8" w:rsidRDefault="003961F8" w:rsidP="00E454E3">
      <w:pPr>
        <w:jc w:val="both"/>
        <w:rPr>
          <w:color w:val="000000" w:themeColor="text1"/>
          <w:sz w:val="20"/>
          <w:szCs w:val="20"/>
        </w:rPr>
      </w:pPr>
    </w:p>
    <w:p w14:paraId="1AA94887" w14:textId="77777777" w:rsidR="00C238F8" w:rsidRPr="00C238F8" w:rsidRDefault="00C238F8" w:rsidP="00E460DB">
      <w:pPr>
        <w:rPr>
          <w:color w:val="000000" w:themeColor="text1"/>
          <w:sz w:val="20"/>
          <w:szCs w:val="20"/>
        </w:rPr>
      </w:pPr>
    </w:p>
    <w:sectPr w:rsidR="00C238F8" w:rsidRPr="00C238F8" w:rsidSect="00C53CD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65A9"/>
    <w:multiLevelType w:val="multilevel"/>
    <w:tmpl w:val="B6AC7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2935F70"/>
    <w:multiLevelType w:val="hybridMultilevel"/>
    <w:tmpl w:val="7F24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788D"/>
    <w:multiLevelType w:val="hybridMultilevel"/>
    <w:tmpl w:val="F2ECD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B60A5"/>
    <w:multiLevelType w:val="multilevel"/>
    <w:tmpl w:val="DA9087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6DC551A"/>
    <w:multiLevelType w:val="hybridMultilevel"/>
    <w:tmpl w:val="BE0C661C"/>
    <w:lvl w:ilvl="0" w:tplc="62C6B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206283"/>
    <w:multiLevelType w:val="hybridMultilevel"/>
    <w:tmpl w:val="F0267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A6BBD"/>
    <w:multiLevelType w:val="hybridMultilevel"/>
    <w:tmpl w:val="78A61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E6303"/>
    <w:multiLevelType w:val="hybridMultilevel"/>
    <w:tmpl w:val="4FAA7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95E60"/>
    <w:multiLevelType w:val="hybridMultilevel"/>
    <w:tmpl w:val="BD7E0500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61EC59BF"/>
    <w:multiLevelType w:val="hybridMultilevel"/>
    <w:tmpl w:val="5ADAB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D6483"/>
    <w:multiLevelType w:val="hybridMultilevel"/>
    <w:tmpl w:val="88F21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678A8"/>
    <w:multiLevelType w:val="hybridMultilevel"/>
    <w:tmpl w:val="87E24B28"/>
    <w:lvl w:ilvl="0" w:tplc="06C880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4012275">
    <w:abstractNumId w:val="0"/>
  </w:num>
  <w:num w:numId="2" w16cid:durableId="491988704">
    <w:abstractNumId w:val="4"/>
  </w:num>
  <w:num w:numId="3" w16cid:durableId="506213611">
    <w:abstractNumId w:val="2"/>
  </w:num>
  <w:num w:numId="4" w16cid:durableId="1324318239">
    <w:abstractNumId w:val="7"/>
  </w:num>
  <w:num w:numId="5" w16cid:durableId="60062739">
    <w:abstractNumId w:val="9"/>
  </w:num>
  <w:num w:numId="6" w16cid:durableId="1501655133">
    <w:abstractNumId w:val="10"/>
  </w:num>
  <w:num w:numId="7" w16cid:durableId="1529492747">
    <w:abstractNumId w:val="1"/>
  </w:num>
  <w:num w:numId="8" w16cid:durableId="685056395">
    <w:abstractNumId w:val="6"/>
  </w:num>
  <w:num w:numId="9" w16cid:durableId="907230108">
    <w:abstractNumId w:val="8"/>
  </w:num>
  <w:num w:numId="10" w16cid:durableId="742990671">
    <w:abstractNumId w:val="5"/>
  </w:num>
  <w:num w:numId="11" w16cid:durableId="667052199">
    <w:abstractNumId w:val="11"/>
  </w:num>
  <w:num w:numId="12" w16cid:durableId="1910311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C7D"/>
    <w:rsid w:val="0004319F"/>
    <w:rsid w:val="00043F65"/>
    <w:rsid w:val="00045464"/>
    <w:rsid w:val="00093188"/>
    <w:rsid w:val="00094C7D"/>
    <w:rsid w:val="00097462"/>
    <w:rsid w:val="000F5F00"/>
    <w:rsid w:val="001303F7"/>
    <w:rsid w:val="00191692"/>
    <w:rsid w:val="001924EF"/>
    <w:rsid w:val="001A7033"/>
    <w:rsid w:val="002374FA"/>
    <w:rsid w:val="00273F57"/>
    <w:rsid w:val="003368B0"/>
    <w:rsid w:val="003961F8"/>
    <w:rsid w:val="003C15AD"/>
    <w:rsid w:val="00407AD6"/>
    <w:rsid w:val="00431B17"/>
    <w:rsid w:val="0043659D"/>
    <w:rsid w:val="004569E0"/>
    <w:rsid w:val="00482A64"/>
    <w:rsid w:val="004D7BC9"/>
    <w:rsid w:val="00511F57"/>
    <w:rsid w:val="005C2625"/>
    <w:rsid w:val="006974D2"/>
    <w:rsid w:val="006A262F"/>
    <w:rsid w:val="006E5ED6"/>
    <w:rsid w:val="00777672"/>
    <w:rsid w:val="00785042"/>
    <w:rsid w:val="007A78E5"/>
    <w:rsid w:val="009D30E4"/>
    <w:rsid w:val="00A118FD"/>
    <w:rsid w:val="00A13A34"/>
    <w:rsid w:val="00A27828"/>
    <w:rsid w:val="00A53366"/>
    <w:rsid w:val="00A726F6"/>
    <w:rsid w:val="00AD744F"/>
    <w:rsid w:val="00B47FDE"/>
    <w:rsid w:val="00C238F8"/>
    <w:rsid w:val="00C51E7C"/>
    <w:rsid w:val="00C53CDD"/>
    <w:rsid w:val="00C73460"/>
    <w:rsid w:val="00CC615F"/>
    <w:rsid w:val="00D1212F"/>
    <w:rsid w:val="00DD0202"/>
    <w:rsid w:val="00DD1BAF"/>
    <w:rsid w:val="00E454E3"/>
    <w:rsid w:val="00E460DB"/>
    <w:rsid w:val="00E559A0"/>
    <w:rsid w:val="00E5693C"/>
    <w:rsid w:val="00E624AA"/>
    <w:rsid w:val="00E9106B"/>
    <w:rsid w:val="00F13FE9"/>
    <w:rsid w:val="00F75648"/>
    <w:rsid w:val="00FB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99F0"/>
  <w15:docId w15:val="{D8AB9EB1-832C-4E03-ACB2-AFAFB4E5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191692"/>
    <w:pPr>
      <w:widowControl w:val="0"/>
      <w:autoSpaceDE w:val="0"/>
      <w:autoSpaceDN w:val="0"/>
      <w:spacing w:before="71" w:after="0" w:line="240" w:lineRule="auto"/>
      <w:ind w:left="372"/>
      <w:outlineLvl w:val="1"/>
    </w:pPr>
    <w:rPr>
      <w:rFonts w:ascii="Tahoma" w:eastAsia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94C7D"/>
    <w:pPr>
      <w:ind w:left="720"/>
      <w:contextualSpacing/>
    </w:pPr>
  </w:style>
  <w:style w:type="table" w:styleId="a4">
    <w:name w:val="Table Grid"/>
    <w:basedOn w:val="a1"/>
    <w:uiPriority w:val="59"/>
    <w:rsid w:val="00A2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0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191692"/>
    <w:rPr>
      <w:rFonts w:ascii="Tahoma" w:eastAsia="Tahoma" w:hAnsi="Tahoma" w:cs="Tahoma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19169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8">
    <w:name w:val="Основной текст Знак"/>
    <w:basedOn w:val="a0"/>
    <w:link w:val="a7"/>
    <w:uiPriority w:val="1"/>
    <w:rsid w:val="00191692"/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1916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1692"/>
    <w:pPr>
      <w:widowControl w:val="0"/>
      <w:autoSpaceDE w:val="0"/>
      <w:autoSpaceDN w:val="0"/>
      <w:spacing w:before="9" w:after="0" w:line="71" w:lineRule="exact"/>
      <w:ind w:left="53"/>
      <w:jc w:val="center"/>
    </w:pPr>
    <w:rPr>
      <w:rFonts w:ascii="Microsoft Sans Serif" w:eastAsia="Microsoft Sans Serif" w:hAnsi="Microsoft Sans Serif" w:cs="Microsoft Sans Serif"/>
    </w:rPr>
  </w:style>
  <w:style w:type="character" w:styleId="a9">
    <w:name w:val="Hyperlink"/>
    <w:basedOn w:val="a0"/>
    <w:uiPriority w:val="99"/>
    <w:unhideWhenUsed/>
    <w:rsid w:val="00093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Yulchik K</cp:lastModifiedBy>
  <cp:revision>4</cp:revision>
  <dcterms:created xsi:type="dcterms:W3CDTF">2024-04-12T11:05:00Z</dcterms:created>
  <dcterms:modified xsi:type="dcterms:W3CDTF">2024-05-29T09:27:00Z</dcterms:modified>
</cp:coreProperties>
</file>